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2" w:type="dxa"/>
        <w:jc w:val="center"/>
        <w:tblInd w:w="-180" w:type="dxa"/>
        <w:tblLook w:val="0000"/>
      </w:tblPr>
      <w:tblGrid>
        <w:gridCol w:w="2031"/>
        <w:gridCol w:w="2700"/>
        <w:gridCol w:w="5331"/>
      </w:tblGrid>
      <w:tr w:rsidR="00DB5F6D" w:rsidRPr="00A37D05" w:rsidTr="00001AA9">
        <w:trPr>
          <w:trHeight w:val="1079"/>
          <w:jc w:val="center"/>
        </w:trPr>
        <w:tc>
          <w:tcPr>
            <w:tcW w:w="2031" w:type="dxa"/>
          </w:tcPr>
          <w:p w:rsidR="00DB5F6D" w:rsidRDefault="00DB5F6D" w:rsidP="00001AA9">
            <w:pPr>
              <w:spacing w:after="0" w:line="240" w:lineRule="auto"/>
              <w:ind w:right="-357"/>
              <w:jc w:val="center"/>
              <w:rPr>
                <w:rFonts w:ascii="Times New Roman" w:hAnsi="Times New Roman"/>
                <w:b/>
                <w:sz w:val="26"/>
                <w:lang w:val="nl-NL"/>
              </w:rPr>
            </w:pPr>
            <w:r>
              <w:rPr>
                <w:rFonts w:ascii="Times New Roman" w:hAnsi="Times New Roman"/>
                <w:b/>
                <w:bCs/>
                <w:noProof/>
              </w:rPr>
              <w:drawing>
                <wp:inline distT="0" distB="0" distL="0" distR="0">
                  <wp:extent cx="685800" cy="638175"/>
                  <wp:effectExtent l="19050" t="0" r="0" b="0"/>
                  <wp:docPr id="1" name="Picture 1" descr="LoGo C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y"/>
                          <pic:cNvPicPr>
                            <a:picLocks noChangeAspect="1" noChangeArrowheads="1"/>
                          </pic:cNvPicPr>
                        </pic:nvPicPr>
                        <pic:blipFill>
                          <a:blip r:embed="rId8"/>
                          <a:srcRect/>
                          <a:stretch>
                            <a:fillRect/>
                          </a:stretch>
                        </pic:blipFill>
                        <pic:spPr bwMode="auto">
                          <a:xfrm>
                            <a:off x="0" y="0"/>
                            <a:ext cx="685800" cy="638175"/>
                          </a:xfrm>
                          <a:prstGeom prst="rect">
                            <a:avLst/>
                          </a:prstGeom>
                          <a:noFill/>
                          <a:ln w="9525">
                            <a:noFill/>
                            <a:miter lim="800000"/>
                            <a:headEnd/>
                            <a:tailEnd/>
                          </a:ln>
                        </pic:spPr>
                      </pic:pic>
                    </a:graphicData>
                  </a:graphic>
                </wp:inline>
              </w:drawing>
            </w:r>
          </w:p>
          <w:p w:rsidR="00001AA9" w:rsidRPr="00001AA9" w:rsidRDefault="00001AA9" w:rsidP="00001AA9">
            <w:pPr>
              <w:spacing w:before="60" w:after="0" w:line="240" w:lineRule="auto"/>
              <w:ind w:right="-360"/>
              <w:jc w:val="center"/>
              <w:rPr>
                <w:rFonts w:ascii="Times New Roman" w:hAnsi="Times New Roman"/>
                <w:b/>
                <w:sz w:val="14"/>
                <w:szCs w:val="14"/>
                <w:lang w:val="nl-NL"/>
              </w:rPr>
            </w:pPr>
            <w:r>
              <w:rPr>
                <w:rFonts w:ascii="Times New Roman" w:hAnsi="Times New Roman"/>
                <w:b/>
                <w:sz w:val="14"/>
                <w:szCs w:val="14"/>
                <w:lang w:val="nl-NL"/>
              </w:rPr>
              <w:t>Niềm tin cho ngôi nhà Việt</w:t>
            </w:r>
          </w:p>
        </w:tc>
        <w:tc>
          <w:tcPr>
            <w:tcW w:w="2700" w:type="dxa"/>
          </w:tcPr>
          <w:p w:rsidR="00DB5F6D" w:rsidRPr="00A37D05" w:rsidRDefault="00DB5F6D" w:rsidP="00001AA9">
            <w:pPr>
              <w:spacing w:after="0" w:line="240" w:lineRule="auto"/>
              <w:ind w:right="-46"/>
              <w:jc w:val="center"/>
              <w:rPr>
                <w:rFonts w:ascii="Times New Roman" w:hAnsi="Times New Roman"/>
                <w:b/>
                <w:lang w:val="nl-NL"/>
              </w:rPr>
            </w:pPr>
            <w:r w:rsidRPr="00A37D05">
              <w:rPr>
                <w:rFonts w:ascii="Times New Roman" w:hAnsi="Times New Roman"/>
                <w:b/>
                <w:lang w:val="nl-NL"/>
              </w:rPr>
              <w:t>CÔNG TY CỔ PHẦN</w:t>
            </w:r>
          </w:p>
          <w:p w:rsidR="00DB5F6D" w:rsidRPr="00A37D05" w:rsidRDefault="00DB5F6D" w:rsidP="00001AA9">
            <w:pPr>
              <w:spacing w:after="0" w:line="240" w:lineRule="auto"/>
              <w:ind w:right="-46"/>
              <w:jc w:val="center"/>
              <w:rPr>
                <w:rFonts w:ascii="Times New Roman" w:hAnsi="Times New Roman"/>
                <w:b/>
                <w:lang w:val="nl-NL"/>
              </w:rPr>
            </w:pPr>
            <w:r w:rsidRPr="00A37D05">
              <w:rPr>
                <w:rFonts w:ascii="Times New Roman" w:hAnsi="Times New Roman"/>
                <w:b/>
                <w:lang w:val="nl-NL"/>
              </w:rPr>
              <w:t>ĐẦU TƯ VÀ XÂY DỰNG</w:t>
            </w:r>
          </w:p>
          <w:p w:rsidR="00DB5F6D" w:rsidRPr="00A37D05" w:rsidRDefault="00DB5F6D" w:rsidP="00001AA9">
            <w:pPr>
              <w:spacing w:after="0" w:line="240" w:lineRule="auto"/>
              <w:ind w:right="-46"/>
              <w:jc w:val="center"/>
              <w:rPr>
                <w:rFonts w:ascii="Times New Roman" w:hAnsi="Times New Roman"/>
                <w:b/>
                <w:lang w:val="nl-NL"/>
              </w:rPr>
            </w:pPr>
            <w:r w:rsidRPr="00A37D05">
              <w:rPr>
                <w:rFonts w:ascii="Times New Roman" w:hAnsi="Times New Roman"/>
                <w:b/>
                <w:lang w:val="nl-NL"/>
              </w:rPr>
              <w:t xml:space="preserve">THÀNH </w:t>
            </w:r>
            <w:smartTag w:uri="urn:schemas-microsoft-com:office:smarttags" w:element="place">
              <w:smartTag w:uri="urn:schemas-microsoft-com:office:smarttags" w:element="country-region">
                <w:r w:rsidRPr="00A37D05">
                  <w:rPr>
                    <w:rFonts w:ascii="Times New Roman" w:hAnsi="Times New Roman"/>
                    <w:b/>
                    <w:lang w:val="nl-NL"/>
                  </w:rPr>
                  <w:t>NAM</w:t>
                </w:r>
              </w:smartTag>
            </w:smartTag>
          </w:p>
          <w:p w:rsidR="00DB5F6D" w:rsidRPr="00A37D05" w:rsidRDefault="00DB5F6D" w:rsidP="00001AA9">
            <w:pPr>
              <w:spacing w:after="0" w:line="240" w:lineRule="auto"/>
              <w:ind w:right="-46"/>
              <w:jc w:val="center"/>
              <w:rPr>
                <w:rFonts w:ascii="Times New Roman" w:hAnsi="Times New Roman"/>
                <w:b/>
                <w:lang w:val="nl-NL"/>
              </w:rPr>
            </w:pPr>
            <w:r w:rsidRPr="00A37D05">
              <w:rPr>
                <w:rFonts w:ascii="Times New Roman" w:hAnsi="Times New Roman"/>
                <w:b/>
                <w:lang w:val="nl-NL"/>
              </w:rPr>
              <w:t>COTANA.,JSC</w:t>
            </w:r>
          </w:p>
          <w:p w:rsidR="00DB5F6D" w:rsidRPr="00A37D05" w:rsidRDefault="004B519B" w:rsidP="00001AA9">
            <w:pPr>
              <w:spacing w:after="0" w:line="240" w:lineRule="auto"/>
              <w:ind w:right="-360"/>
              <w:jc w:val="center"/>
              <w:rPr>
                <w:rFonts w:ascii="Times New Roman" w:hAnsi="Times New Roman"/>
                <w:b/>
                <w:sz w:val="26"/>
                <w:lang w:val="nl-NL"/>
              </w:rPr>
            </w:pPr>
            <w:r w:rsidRPr="004B519B">
              <w:rPr>
                <w:rFonts w:ascii="Times New Roman" w:hAnsi="Times New Roman"/>
                <w:b/>
                <w:noProof/>
                <w:lang w:val="nl-NL"/>
              </w:rPr>
              <w:pict>
                <v:line id="_x0000_s1027" style="position:absolute;left:0;text-align:left;z-index:251661312" from="34.35pt,6.65pt" to="93pt,6.65pt"/>
              </w:pict>
            </w:r>
          </w:p>
        </w:tc>
        <w:tc>
          <w:tcPr>
            <w:tcW w:w="5331" w:type="dxa"/>
          </w:tcPr>
          <w:p w:rsidR="00DB5F6D" w:rsidRPr="00A37D05" w:rsidRDefault="00DB5F6D" w:rsidP="00A35418">
            <w:pPr>
              <w:spacing w:after="0" w:line="240" w:lineRule="auto"/>
              <w:ind w:left="-97" w:right="-61"/>
              <w:jc w:val="center"/>
              <w:rPr>
                <w:rFonts w:ascii="Times New Roman" w:hAnsi="Times New Roman"/>
                <w:b/>
                <w:lang w:val="nl-NL"/>
              </w:rPr>
            </w:pPr>
            <w:r w:rsidRPr="00A37D05">
              <w:rPr>
                <w:rFonts w:ascii="Times New Roman" w:hAnsi="Times New Roman"/>
                <w:b/>
                <w:lang w:val="nl-NL"/>
              </w:rPr>
              <w:t>CỘNG HÒA XÃ HỘI CHỦ NGHĨA VIỆT NAM</w:t>
            </w:r>
          </w:p>
          <w:p w:rsidR="00DB5F6D" w:rsidRPr="00A37D05" w:rsidRDefault="00DB5F6D" w:rsidP="00A35418">
            <w:pPr>
              <w:spacing w:after="0" w:line="240" w:lineRule="auto"/>
              <w:ind w:left="-97" w:right="-61"/>
              <w:jc w:val="center"/>
              <w:rPr>
                <w:rFonts w:ascii="Times New Roman" w:hAnsi="Times New Roman"/>
                <w:b/>
                <w:sz w:val="26"/>
                <w:lang w:val="nl-NL"/>
              </w:rPr>
            </w:pPr>
            <w:r w:rsidRPr="00A37D05">
              <w:rPr>
                <w:rFonts w:ascii="Times New Roman" w:hAnsi="Times New Roman"/>
                <w:b/>
                <w:sz w:val="26"/>
                <w:lang w:val="nl-NL"/>
              </w:rPr>
              <w:t>Độc lập - Tự do - Hạnh phúc</w:t>
            </w:r>
          </w:p>
          <w:p w:rsidR="00DB5F6D" w:rsidRPr="00A37D05" w:rsidRDefault="004B519B" w:rsidP="00DB5F6D">
            <w:pPr>
              <w:tabs>
                <w:tab w:val="center" w:pos="3161"/>
                <w:tab w:val="left" w:pos="5005"/>
              </w:tabs>
              <w:spacing w:after="0" w:line="240" w:lineRule="auto"/>
              <w:ind w:right="-360"/>
              <w:jc w:val="center"/>
              <w:rPr>
                <w:rFonts w:ascii="Times New Roman" w:hAnsi="Times New Roman"/>
                <w:b/>
                <w:sz w:val="30"/>
                <w:szCs w:val="20"/>
                <w:lang w:val="nl-NL"/>
              </w:rPr>
            </w:pPr>
            <w:r w:rsidRPr="004B519B">
              <w:rPr>
                <w:rFonts w:ascii="Times New Roman" w:hAnsi="Times New Roman"/>
                <w:b/>
                <w:sz w:val="32"/>
                <w:lang w:val="nl-NL"/>
              </w:rPr>
              <w:pict>
                <v:line id="_x0000_s1026" style="position:absolute;left:0;text-align:left;z-index:251660288" from="68.7pt,4.95pt" to="190.9pt,4.95pt"/>
              </w:pict>
            </w:r>
          </w:p>
        </w:tc>
      </w:tr>
      <w:tr w:rsidR="00DB5F6D" w:rsidRPr="00A37D05" w:rsidTr="00001AA9">
        <w:trPr>
          <w:trHeight w:val="513"/>
          <w:jc w:val="center"/>
        </w:trPr>
        <w:tc>
          <w:tcPr>
            <w:tcW w:w="4731" w:type="dxa"/>
            <w:gridSpan w:val="2"/>
          </w:tcPr>
          <w:p w:rsidR="00DB5F6D" w:rsidRPr="006F277D" w:rsidRDefault="00DB5F6D" w:rsidP="006B5D03">
            <w:pPr>
              <w:spacing w:after="0" w:line="240" w:lineRule="auto"/>
              <w:jc w:val="center"/>
              <w:rPr>
                <w:rFonts w:ascii="Times New Roman" w:hAnsi="Times New Roman"/>
                <w:sz w:val="24"/>
                <w:szCs w:val="24"/>
                <w:lang w:val="nl-NL"/>
              </w:rPr>
            </w:pPr>
            <w:r w:rsidRPr="006F277D">
              <w:rPr>
                <w:rFonts w:ascii="Times New Roman" w:hAnsi="Times New Roman"/>
                <w:sz w:val="24"/>
                <w:szCs w:val="24"/>
                <w:lang w:val="nl-NL"/>
              </w:rPr>
              <w:t>Số</w:t>
            </w:r>
            <w:r w:rsidR="006B5D03">
              <w:rPr>
                <w:rFonts w:ascii="Times New Roman" w:hAnsi="Times New Roman"/>
                <w:sz w:val="24"/>
                <w:szCs w:val="24"/>
                <w:lang w:val="nl-NL"/>
              </w:rPr>
              <w:t>: 01/2016</w:t>
            </w:r>
            <w:r w:rsidRPr="006F277D">
              <w:rPr>
                <w:rFonts w:ascii="Times New Roman" w:hAnsi="Times New Roman"/>
                <w:sz w:val="24"/>
                <w:szCs w:val="24"/>
                <w:lang w:val="nl-NL"/>
              </w:rPr>
              <w:t xml:space="preserve"> - BC/HĐQT - TN</w:t>
            </w:r>
          </w:p>
        </w:tc>
        <w:tc>
          <w:tcPr>
            <w:tcW w:w="5331" w:type="dxa"/>
            <w:vAlign w:val="center"/>
          </w:tcPr>
          <w:p w:rsidR="00DB5F6D" w:rsidRPr="00DB5F6D" w:rsidRDefault="00DB5F6D" w:rsidP="006B5D03">
            <w:pPr>
              <w:spacing w:line="324" w:lineRule="auto"/>
              <w:ind w:right="-61"/>
              <w:jc w:val="center"/>
              <w:rPr>
                <w:rFonts w:ascii="Times New Roman" w:hAnsi="Times New Roman"/>
                <w:i/>
                <w:sz w:val="24"/>
                <w:szCs w:val="24"/>
                <w:lang w:val="nl-NL"/>
              </w:rPr>
            </w:pPr>
            <w:r w:rsidRPr="00A37D05">
              <w:rPr>
                <w:rFonts w:ascii="Times New Roman" w:hAnsi="Times New Roman"/>
                <w:i/>
                <w:sz w:val="26"/>
                <w:lang w:val="nl-NL"/>
              </w:rPr>
              <w:t xml:space="preserve">           </w:t>
            </w:r>
            <w:r w:rsidRPr="00DB5F6D">
              <w:rPr>
                <w:rFonts w:ascii="Times New Roman" w:hAnsi="Times New Roman"/>
                <w:i/>
                <w:sz w:val="24"/>
                <w:szCs w:val="24"/>
                <w:lang w:val="nl-NL"/>
              </w:rPr>
              <w:t xml:space="preserve">Hà </w:t>
            </w:r>
            <w:r w:rsidR="00A35418">
              <w:rPr>
                <w:rFonts w:ascii="Times New Roman" w:hAnsi="Times New Roman"/>
                <w:i/>
                <w:sz w:val="24"/>
                <w:szCs w:val="24"/>
                <w:lang w:val="nl-NL"/>
              </w:rPr>
              <w:t>n</w:t>
            </w:r>
            <w:r w:rsidRPr="00DB5F6D">
              <w:rPr>
                <w:rFonts w:ascii="Times New Roman" w:hAnsi="Times New Roman"/>
                <w:i/>
                <w:sz w:val="24"/>
                <w:szCs w:val="24"/>
                <w:lang w:val="nl-NL"/>
              </w:rPr>
              <w:t xml:space="preserve">ội, ngày </w:t>
            </w:r>
            <w:r w:rsidR="006B5D03">
              <w:rPr>
                <w:rFonts w:ascii="Times New Roman" w:hAnsi="Times New Roman"/>
                <w:i/>
                <w:sz w:val="24"/>
                <w:szCs w:val="24"/>
                <w:lang w:val="nl-NL"/>
              </w:rPr>
              <w:t>08</w:t>
            </w:r>
            <w:r w:rsidRPr="00DB5F6D">
              <w:rPr>
                <w:rFonts w:ascii="Times New Roman" w:hAnsi="Times New Roman"/>
                <w:i/>
                <w:sz w:val="24"/>
                <w:szCs w:val="24"/>
                <w:lang w:val="nl-NL"/>
              </w:rPr>
              <w:t xml:space="preserve"> tháng </w:t>
            </w:r>
            <w:r w:rsidR="006B5D03">
              <w:rPr>
                <w:rFonts w:ascii="Times New Roman" w:hAnsi="Times New Roman"/>
                <w:i/>
                <w:sz w:val="24"/>
                <w:szCs w:val="24"/>
                <w:lang w:val="nl-NL"/>
              </w:rPr>
              <w:t>01</w:t>
            </w:r>
            <w:r w:rsidRPr="00DB5F6D">
              <w:rPr>
                <w:rFonts w:ascii="Times New Roman" w:hAnsi="Times New Roman"/>
                <w:i/>
                <w:sz w:val="24"/>
                <w:szCs w:val="24"/>
                <w:lang w:val="nl-NL"/>
              </w:rPr>
              <w:t xml:space="preserve"> năm 20</w:t>
            </w:r>
            <w:r w:rsidR="00502985">
              <w:rPr>
                <w:rFonts w:ascii="Times New Roman" w:hAnsi="Times New Roman"/>
                <w:i/>
                <w:sz w:val="24"/>
                <w:szCs w:val="24"/>
                <w:lang w:val="nl-NL"/>
              </w:rPr>
              <w:t>16</w:t>
            </w:r>
          </w:p>
        </w:tc>
      </w:tr>
    </w:tbl>
    <w:p w:rsidR="00DB5F6D" w:rsidRPr="00956590" w:rsidRDefault="00DB5F6D" w:rsidP="00DB5F6D">
      <w:pPr>
        <w:spacing w:after="0" w:line="240" w:lineRule="auto"/>
        <w:jc w:val="center"/>
        <w:rPr>
          <w:rFonts w:ascii="Times New Roman" w:hAnsi="Times New Roman"/>
          <w:b/>
          <w:sz w:val="30"/>
          <w:szCs w:val="30"/>
          <w:lang w:val="nl-NL"/>
        </w:rPr>
      </w:pPr>
      <w:r w:rsidRPr="00956590">
        <w:rPr>
          <w:rFonts w:ascii="Times New Roman" w:hAnsi="Times New Roman"/>
          <w:b/>
          <w:sz w:val="30"/>
          <w:szCs w:val="30"/>
          <w:lang w:val="nl-NL"/>
        </w:rPr>
        <w:t>BÁO CÁO TÌNH HÌNH QUẢN TRỊ CÔNG TY</w:t>
      </w:r>
      <w:r w:rsidR="00956590" w:rsidRPr="00956590">
        <w:rPr>
          <w:rFonts w:ascii="Times New Roman" w:hAnsi="Times New Roman"/>
          <w:b/>
          <w:sz w:val="30"/>
          <w:szCs w:val="30"/>
          <w:lang w:val="nl-NL"/>
        </w:rPr>
        <w:t xml:space="preserve"> NIÊM YẾT</w:t>
      </w:r>
    </w:p>
    <w:p w:rsidR="00DB5F6D" w:rsidRPr="00A37D05" w:rsidRDefault="00DB5F6D" w:rsidP="00DB5F6D">
      <w:pPr>
        <w:spacing w:after="0" w:line="240" w:lineRule="auto"/>
        <w:jc w:val="center"/>
        <w:rPr>
          <w:rFonts w:ascii="Times New Roman" w:hAnsi="Times New Roman"/>
          <w:b/>
          <w:i/>
          <w:sz w:val="26"/>
          <w:lang w:val="nl-NL"/>
        </w:rPr>
      </w:pPr>
      <w:r w:rsidRPr="00A37D05">
        <w:rPr>
          <w:rFonts w:ascii="Times New Roman" w:hAnsi="Times New Roman"/>
          <w:b/>
          <w:i/>
          <w:sz w:val="26"/>
          <w:lang w:val="nl-NL"/>
        </w:rPr>
        <w:t>(</w:t>
      </w:r>
      <w:r w:rsidR="006F277D">
        <w:rPr>
          <w:rFonts w:ascii="Times New Roman" w:hAnsi="Times New Roman"/>
          <w:b/>
          <w:i/>
          <w:sz w:val="26"/>
          <w:lang w:val="nl-NL"/>
        </w:rPr>
        <w:t xml:space="preserve">năm </w:t>
      </w:r>
      <w:r w:rsidRPr="00A37D05">
        <w:rPr>
          <w:rFonts w:ascii="Times New Roman" w:hAnsi="Times New Roman"/>
          <w:b/>
          <w:i/>
          <w:sz w:val="26"/>
          <w:lang w:val="nl-NL"/>
        </w:rPr>
        <w:t>201</w:t>
      </w:r>
      <w:r w:rsidR="00001AA9">
        <w:rPr>
          <w:rFonts w:ascii="Times New Roman" w:hAnsi="Times New Roman"/>
          <w:b/>
          <w:i/>
          <w:sz w:val="26"/>
          <w:lang w:val="nl-NL"/>
        </w:rPr>
        <w:t>5</w:t>
      </w:r>
      <w:r w:rsidRPr="00A37D05">
        <w:rPr>
          <w:rFonts w:ascii="Times New Roman" w:hAnsi="Times New Roman"/>
          <w:b/>
          <w:i/>
          <w:sz w:val="26"/>
          <w:lang w:val="nl-NL"/>
        </w:rPr>
        <w:t>)</w:t>
      </w:r>
    </w:p>
    <w:p w:rsidR="00DB5F6D" w:rsidRPr="00DB5F6D" w:rsidRDefault="00DB5F6D" w:rsidP="00DB5F6D">
      <w:pPr>
        <w:spacing w:after="120"/>
        <w:ind w:left="1440" w:firstLine="720"/>
        <w:jc w:val="both"/>
        <w:rPr>
          <w:rFonts w:ascii="Times New Roman" w:hAnsi="Times New Roman"/>
          <w:b/>
          <w:sz w:val="24"/>
          <w:szCs w:val="24"/>
          <w:lang w:val="nl-NL"/>
        </w:rPr>
      </w:pPr>
      <w:r w:rsidRPr="00DB5F6D">
        <w:rPr>
          <w:rFonts w:ascii="Times New Roman" w:hAnsi="Times New Roman"/>
          <w:b/>
          <w:sz w:val="24"/>
          <w:szCs w:val="24"/>
          <w:u w:val="single"/>
          <w:lang w:val="nl-NL"/>
        </w:rPr>
        <w:t>Kính gửi</w:t>
      </w:r>
      <w:r w:rsidRPr="00DB5F6D">
        <w:rPr>
          <w:rFonts w:ascii="Times New Roman" w:hAnsi="Times New Roman"/>
          <w:b/>
          <w:sz w:val="24"/>
          <w:szCs w:val="24"/>
          <w:lang w:val="nl-NL"/>
        </w:rPr>
        <w:t xml:space="preserve">: </w:t>
      </w:r>
      <w:r w:rsidRPr="00DB5F6D">
        <w:rPr>
          <w:rFonts w:ascii="Times New Roman" w:hAnsi="Times New Roman"/>
          <w:b/>
          <w:sz w:val="24"/>
          <w:szCs w:val="24"/>
          <w:lang w:val="nl-NL"/>
        </w:rPr>
        <w:tab/>
      </w:r>
    </w:p>
    <w:p w:rsidR="00DB5F6D" w:rsidRPr="00DB5F6D" w:rsidRDefault="00DB5F6D" w:rsidP="00DB5F6D">
      <w:pPr>
        <w:numPr>
          <w:ilvl w:val="0"/>
          <w:numId w:val="6"/>
        </w:numPr>
        <w:spacing w:after="0" w:line="240" w:lineRule="auto"/>
        <w:jc w:val="both"/>
        <w:rPr>
          <w:rFonts w:ascii="Times New Roman" w:hAnsi="Times New Roman"/>
          <w:b/>
          <w:sz w:val="24"/>
          <w:szCs w:val="24"/>
          <w:lang w:val="nl-NL"/>
        </w:rPr>
      </w:pPr>
      <w:r w:rsidRPr="00DB5F6D">
        <w:rPr>
          <w:rFonts w:ascii="Times New Roman" w:hAnsi="Times New Roman"/>
          <w:b/>
          <w:sz w:val="24"/>
          <w:szCs w:val="24"/>
          <w:lang w:val="nl-NL"/>
        </w:rPr>
        <w:t>ỦY BAN CHỨNG KHOÁN NHÀ NƯỚC</w:t>
      </w:r>
    </w:p>
    <w:p w:rsidR="00DB5F6D" w:rsidRPr="00DB5F6D" w:rsidRDefault="00DB5F6D" w:rsidP="00DB5F6D">
      <w:pPr>
        <w:numPr>
          <w:ilvl w:val="0"/>
          <w:numId w:val="6"/>
        </w:numPr>
        <w:spacing w:after="0" w:line="240" w:lineRule="auto"/>
        <w:jc w:val="both"/>
        <w:rPr>
          <w:rFonts w:ascii="Times New Roman" w:hAnsi="Times New Roman"/>
          <w:b/>
          <w:sz w:val="24"/>
          <w:szCs w:val="24"/>
          <w:lang w:val="nl-NL"/>
        </w:rPr>
      </w:pPr>
      <w:r w:rsidRPr="00DB5F6D">
        <w:rPr>
          <w:rFonts w:ascii="Times New Roman" w:hAnsi="Times New Roman"/>
          <w:b/>
          <w:sz w:val="24"/>
          <w:szCs w:val="24"/>
          <w:lang w:val="nl-NL"/>
        </w:rPr>
        <w:t>SỞ GIAO DỊCH CHỨNG KHOÁN HÀ NỘI</w:t>
      </w:r>
    </w:p>
    <w:p w:rsidR="00DB5F6D" w:rsidRPr="00A37D05" w:rsidRDefault="00DB5F6D" w:rsidP="00DB5F6D">
      <w:pPr>
        <w:jc w:val="both"/>
        <w:rPr>
          <w:rFonts w:ascii="Times New Roman" w:hAnsi="Times New Roman"/>
          <w:lang w:val="nl-NL"/>
        </w:rPr>
      </w:pPr>
    </w:p>
    <w:p w:rsidR="00DB5F6D" w:rsidRPr="00BD11C4" w:rsidRDefault="00DB5F6D" w:rsidP="00DB5F6D">
      <w:pPr>
        <w:keepNext/>
        <w:tabs>
          <w:tab w:val="left" w:pos="0"/>
        </w:tabs>
        <w:spacing w:before="120" w:after="0" w:line="312" w:lineRule="auto"/>
        <w:jc w:val="both"/>
        <w:rPr>
          <w:rFonts w:ascii="Times New Roman" w:hAnsi="Times New Roman"/>
          <w:sz w:val="26"/>
          <w:szCs w:val="26"/>
          <w:lang w:val="nl-NL"/>
        </w:rPr>
      </w:pPr>
      <w:r w:rsidRPr="00BD11C4">
        <w:rPr>
          <w:rFonts w:ascii="Times New Roman" w:hAnsi="Times New Roman"/>
          <w:sz w:val="26"/>
          <w:szCs w:val="26"/>
          <w:lang w:val="nl-NL"/>
        </w:rPr>
        <w:t xml:space="preserve">Tên </w:t>
      </w:r>
      <w:r w:rsidR="00502985">
        <w:rPr>
          <w:rFonts w:ascii="Times New Roman" w:hAnsi="Times New Roman"/>
          <w:sz w:val="26"/>
          <w:szCs w:val="26"/>
          <w:lang w:val="nl-NL"/>
        </w:rPr>
        <w:t>CTNY</w:t>
      </w:r>
      <w:r w:rsidRPr="00BD11C4">
        <w:rPr>
          <w:rFonts w:ascii="Times New Roman" w:hAnsi="Times New Roman"/>
          <w:b/>
          <w:sz w:val="26"/>
          <w:szCs w:val="26"/>
          <w:lang w:val="nl-NL"/>
        </w:rPr>
        <w:tab/>
      </w:r>
      <w:r w:rsidRPr="00BD11C4">
        <w:rPr>
          <w:rFonts w:ascii="Times New Roman" w:hAnsi="Times New Roman"/>
          <w:b/>
          <w:sz w:val="26"/>
          <w:szCs w:val="26"/>
          <w:lang w:val="nl-NL"/>
        </w:rPr>
        <w:tab/>
      </w:r>
      <w:r w:rsidRPr="00BD11C4">
        <w:rPr>
          <w:rFonts w:ascii="Times New Roman" w:hAnsi="Times New Roman"/>
          <w:sz w:val="26"/>
          <w:szCs w:val="26"/>
          <w:lang w:val="nl-NL"/>
        </w:rPr>
        <w:t xml:space="preserve">: CÔNG TY CỔ PHẦN ĐẦU TƯ VÀ XÂY DỰNG THÀNH NAM </w:t>
      </w:r>
    </w:p>
    <w:p w:rsidR="00DB5F6D" w:rsidRPr="00BD11C4" w:rsidRDefault="00DB5F6D" w:rsidP="00F76B85">
      <w:pPr>
        <w:keepNext/>
        <w:tabs>
          <w:tab w:val="left" w:pos="0"/>
          <w:tab w:val="left" w:pos="2127"/>
        </w:tabs>
        <w:spacing w:before="120" w:after="0" w:line="312" w:lineRule="auto"/>
        <w:ind w:left="2160" w:hanging="2160"/>
        <w:jc w:val="both"/>
        <w:rPr>
          <w:rFonts w:ascii="Times New Roman" w:hAnsi="Times New Roman"/>
          <w:sz w:val="26"/>
          <w:szCs w:val="26"/>
          <w:lang w:val="nl-NL"/>
        </w:rPr>
      </w:pPr>
      <w:r w:rsidRPr="00BD11C4">
        <w:rPr>
          <w:rFonts w:ascii="Times New Roman" w:hAnsi="Times New Roman"/>
          <w:iCs/>
          <w:sz w:val="26"/>
          <w:szCs w:val="26"/>
          <w:lang w:val="nl-NL"/>
        </w:rPr>
        <w:t>Trụ sở chính</w:t>
      </w:r>
      <w:r w:rsidRPr="00BD11C4">
        <w:rPr>
          <w:rFonts w:ascii="Times New Roman" w:hAnsi="Times New Roman"/>
          <w:iCs/>
          <w:sz w:val="26"/>
          <w:szCs w:val="26"/>
          <w:lang w:val="nl-NL"/>
        </w:rPr>
        <w:tab/>
      </w:r>
      <w:r w:rsidRPr="00BD11C4">
        <w:rPr>
          <w:rFonts w:ascii="Times New Roman" w:hAnsi="Times New Roman"/>
          <w:iCs/>
          <w:sz w:val="26"/>
          <w:szCs w:val="26"/>
          <w:lang w:val="nl-NL"/>
        </w:rPr>
        <w:tab/>
        <w:t xml:space="preserve">: </w:t>
      </w:r>
      <w:r w:rsidRPr="00BD11C4">
        <w:rPr>
          <w:rFonts w:ascii="Times New Roman" w:hAnsi="Times New Roman"/>
          <w:iCs/>
          <w:sz w:val="25"/>
          <w:szCs w:val="25"/>
          <w:lang w:val="nl-NL"/>
        </w:rPr>
        <w:t>Lô CC5A - Bán đảo Linh Đàm - P.Hoàng Liệt - Q.Hoàng Mai - TP.Hà Nội</w:t>
      </w:r>
    </w:p>
    <w:p w:rsidR="00DB5F6D" w:rsidRPr="00BD11C4" w:rsidRDefault="00DB5F6D" w:rsidP="00DB5F6D">
      <w:pPr>
        <w:spacing w:before="120" w:after="0" w:line="312" w:lineRule="auto"/>
        <w:jc w:val="both"/>
        <w:rPr>
          <w:rFonts w:ascii="Times New Roman" w:hAnsi="Times New Roman"/>
          <w:iCs/>
          <w:sz w:val="26"/>
          <w:szCs w:val="26"/>
          <w:lang w:val="nl-NL"/>
        </w:rPr>
      </w:pPr>
      <w:r w:rsidRPr="00BD11C4">
        <w:rPr>
          <w:rFonts w:ascii="Times New Roman" w:hAnsi="Times New Roman"/>
          <w:iCs/>
          <w:sz w:val="26"/>
          <w:szCs w:val="26"/>
          <w:lang w:val="nl-NL"/>
        </w:rPr>
        <w:t>Điện thoại</w:t>
      </w:r>
      <w:r w:rsidRPr="00BD11C4">
        <w:rPr>
          <w:rFonts w:ascii="Times New Roman" w:hAnsi="Times New Roman"/>
          <w:iCs/>
          <w:sz w:val="26"/>
          <w:szCs w:val="26"/>
          <w:lang w:val="nl-NL"/>
        </w:rPr>
        <w:tab/>
      </w:r>
      <w:r w:rsidRPr="00BD11C4">
        <w:rPr>
          <w:rFonts w:ascii="Times New Roman" w:hAnsi="Times New Roman"/>
          <w:iCs/>
          <w:sz w:val="26"/>
          <w:szCs w:val="26"/>
          <w:lang w:val="nl-NL"/>
        </w:rPr>
        <w:tab/>
        <w:t>: 04.35632763/ 35632764</w:t>
      </w:r>
      <w:r w:rsidRPr="00BD11C4">
        <w:rPr>
          <w:rFonts w:ascii="Times New Roman" w:hAnsi="Times New Roman"/>
          <w:iCs/>
          <w:sz w:val="26"/>
          <w:szCs w:val="26"/>
          <w:lang w:val="nl-NL"/>
        </w:rPr>
        <w:tab/>
      </w:r>
      <w:r w:rsidRPr="00BD11C4">
        <w:rPr>
          <w:rFonts w:ascii="Times New Roman" w:hAnsi="Times New Roman"/>
          <w:iCs/>
          <w:sz w:val="26"/>
          <w:szCs w:val="26"/>
          <w:lang w:val="nl-NL"/>
        </w:rPr>
        <w:tab/>
      </w:r>
      <w:r w:rsidRPr="00BD11C4">
        <w:rPr>
          <w:rFonts w:ascii="Times New Roman" w:hAnsi="Times New Roman"/>
          <w:iCs/>
          <w:sz w:val="26"/>
          <w:szCs w:val="26"/>
          <w:lang w:val="nl-NL"/>
        </w:rPr>
        <w:tab/>
        <w:t>Fax</w:t>
      </w:r>
      <w:r w:rsidRPr="00BD11C4">
        <w:rPr>
          <w:rFonts w:ascii="Times New Roman" w:hAnsi="Times New Roman"/>
          <w:iCs/>
          <w:sz w:val="26"/>
          <w:szCs w:val="26"/>
          <w:lang w:val="nl-NL"/>
        </w:rPr>
        <w:tab/>
        <w:t>: 04.35632762</w:t>
      </w:r>
    </w:p>
    <w:p w:rsidR="00DB5F6D" w:rsidRPr="00BD11C4" w:rsidRDefault="00DB5F6D" w:rsidP="00DB5F6D">
      <w:pPr>
        <w:spacing w:before="120" w:after="0" w:line="312" w:lineRule="auto"/>
        <w:jc w:val="both"/>
        <w:rPr>
          <w:rFonts w:ascii="Times New Roman" w:hAnsi="Times New Roman"/>
          <w:bCs/>
          <w:sz w:val="26"/>
          <w:szCs w:val="26"/>
          <w:lang w:val="nl-NL"/>
        </w:rPr>
      </w:pPr>
      <w:r w:rsidRPr="00BD11C4">
        <w:rPr>
          <w:rFonts w:ascii="Times New Roman" w:hAnsi="Times New Roman"/>
          <w:bCs/>
          <w:sz w:val="26"/>
          <w:szCs w:val="26"/>
          <w:lang w:val="nl-NL"/>
        </w:rPr>
        <w:t>Email</w:t>
      </w:r>
      <w:r w:rsidRPr="00BD11C4">
        <w:rPr>
          <w:rFonts w:ascii="Times New Roman" w:hAnsi="Times New Roman"/>
          <w:bCs/>
          <w:sz w:val="26"/>
          <w:szCs w:val="26"/>
          <w:lang w:val="nl-NL"/>
        </w:rPr>
        <w:tab/>
      </w:r>
      <w:r w:rsidRPr="00BD11C4">
        <w:rPr>
          <w:rFonts w:ascii="Times New Roman" w:hAnsi="Times New Roman"/>
          <w:bCs/>
          <w:sz w:val="26"/>
          <w:szCs w:val="26"/>
          <w:lang w:val="nl-NL"/>
        </w:rPr>
        <w:tab/>
      </w:r>
      <w:r w:rsidRPr="00BD11C4">
        <w:rPr>
          <w:rFonts w:ascii="Times New Roman" w:hAnsi="Times New Roman"/>
          <w:bCs/>
          <w:sz w:val="26"/>
          <w:szCs w:val="26"/>
          <w:lang w:val="nl-NL"/>
        </w:rPr>
        <w:tab/>
        <w:t xml:space="preserve">: </w:t>
      </w:r>
      <w:hyperlink r:id="rId9" w:history="1">
        <w:r w:rsidRPr="00BD11C4">
          <w:rPr>
            <w:rStyle w:val="Hyperlink"/>
            <w:rFonts w:ascii="Times New Roman" w:hAnsi="Times New Roman"/>
            <w:bCs/>
            <w:sz w:val="26"/>
            <w:szCs w:val="26"/>
            <w:lang w:val="nl-NL"/>
          </w:rPr>
          <w:t>thanhnam@cotanagroup.vn</w:t>
        </w:r>
      </w:hyperlink>
      <w:r w:rsidRPr="00BD11C4">
        <w:rPr>
          <w:rFonts w:ascii="Times New Roman" w:hAnsi="Times New Roman"/>
          <w:bCs/>
          <w:sz w:val="26"/>
          <w:szCs w:val="26"/>
          <w:lang w:val="nl-NL"/>
        </w:rPr>
        <w:t xml:space="preserve">  </w:t>
      </w:r>
    </w:p>
    <w:p w:rsidR="00DB5F6D" w:rsidRPr="00BD11C4" w:rsidRDefault="00DB5F6D" w:rsidP="00DB5F6D">
      <w:pPr>
        <w:spacing w:before="120" w:after="0" w:line="312" w:lineRule="auto"/>
        <w:jc w:val="both"/>
        <w:rPr>
          <w:rFonts w:ascii="Times New Roman" w:hAnsi="Times New Roman"/>
          <w:bCs/>
          <w:sz w:val="26"/>
          <w:szCs w:val="26"/>
          <w:lang w:val="nl-NL"/>
        </w:rPr>
      </w:pPr>
      <w:r w:rsidRPr="00BD11C4">
        <w:rPr>
          <w:rFonts w:ascii="Times New Roman" w:hAnsi="Times New Roman"/>
          <w:bCs/>
          <w:sz w:val="26"/>
          <w:szCs w:val="26"/>
          <w:lang w:val="nl-NL"/>
        </w:rPr>
        <w:t>Website</w:t>
      </w:r>
      <w:r w:rsidRPr="00BD11C4">
        <w:rPr>
          <w:rFonts w:ascii="Times New Roman" w:hAnsi="Times New Roman"/>
          <w:bCs/>
          <w:sz w:val="26"/>
          <w:szCs w:val="26"/>
          <w:lang w:val="nl-NL"/>
        </w:rPr>
        <w:tab/>
      </w:r>
      <w:r w:rsidRPr="00BD11C4">
        <w:rPr>
          <w:rFonts w:ascii="Times New Roman" w:hAnsi="Times New Roman"/>
          <w:bCs/>
          <w:sz w:val="26"/>
          <w:szCs w:val="26"/>
          <w:lang w:val="nl-NL"/>
        </w:rPr>
        <w:tab/>
        <w:t xml:space="preserve">: </w:t>
      </w:r>
      <w:hyperlink r:id="rId10" w:history="1">
        <w:r w:rsidRPr="00BD11C4">
          <w:rPr>
            <w:rStyle w:val="Hyperlink"/>
            <w:rFonts w:ascii="Times New Roman" w:hAnsi="Times New Roman"/>
            <w:bCs/>
            <w:sz w:val="26"/>
            <w:szCs w:val="26"/>
            <w:lang w:val="nl-NL"/>
          </w:rPr>
          <w:t>www.cotanagroup.vn</w:t>
        </w:r>
      </w:hyperlink>
    </w:p>
    <w:p w:rsidR="00DB5F6D" w:rsidRPr="00BD11C4" w:rsidRDefault="00DB5F6D" w:rsidP="00DB5F6D">
      <w:pPr>
        <w:spacing w:before="120" w:after="0" w:line="312" w:lineRule="auto"/>
        <w:jc w:val="both"/>
        <w:rPr>
          <w:rFonts w:ascii="Times New Roman" w:hAnsi="Times New Roman"/>
          <w:bCs/>
          <w:sz w:val="26"/>
          <w:szCs w:val="26"/>
          <w:lang w:val="nl-NL"/>
        </w:rPr>
      </w:pPr>
      <w:r w:rsidRPr="00BD11C4">
        <w:rPr>
          <w:rFonts w:ascii="Times New Roman" w:hAnsi="Times New Roman"/>
          <w:bCs/>
          <w:sz w:val="26"/>
          <w:szCs w:val="26"/>
          <w:lang w:val="nl-NL"/>
        </w:rPr>
        <w:t>Vốn điều lệ</w:t>
      </w:r>
      <w:r w:rsidRPr="00BD11C4">
        <w:rPr>
          <w:rFonts w:ascii="Times New Roman" w:hAnsi="Times New Roman"/>
          <w:bCs/>
          <w:sz w:val="26"/>
          <w:szCs w:val="26"/>
          <w:lang w:val="nl-NL"/>
        </w:rPr>
        <w:tab/>
      </w:r>
      <w:r w:rsidRPr="00BD11C4">
        <w:rPr>
          <w:rFonts w:ascii="Times New Roman" w:hAnsi="Times New Roman"/>
          <w:bCs/>
          <w:sz w:val="26"/>
          <w:szCs w:val="26"/>
          <w:lang w:val="nl-NL"/>
        </w:rPr>
        <w:tab/>
        <w:t xml:space="preserve">: </w:t>
      </w:r>
      <w:r w:rsidR="0019761E" w:rsidRPr="00BD11C4">
        <w:rPr>
          <w:rFonts w:ascii="Times New Roman" w:hAnsi="Times New Roman"/>
          <w:bCs/>
          <w:sz w:val="26"/>
          <w:szCs w:val="26"/>
          <w:lang w:val="nl-NL"/>
        </w:rPr>
        <w:t>100</w:t>
      </w:r>
      <w:r w:rsidRPr="00BD11C4">
        <w:rPr>
          <w:rFonts w:ascii="Times New Roman" w:hAnsi="Times New Roman"/>
          <w:bCs/>
          <w:sz w:val="26"/>
          <w:szCs w:val="26"/>
          <w:lang w:val="nl-NL"/>
        </w:rPr>
        <w:t>.000.000.000 đồng (</w:t>
      </w:r>
      <w:r w:rsidR="0019761E" w:rsidRPr="00BD11C4">
        <w:rPr>
          <w:rFonts w:ascii="Times New Roman" w:hAnsi="Times New Roman"/>
          <w:bCs/>
          <w:sz w:val="26"/>
          <w:szCs w:val="26"/>
          <w:lang w:val="nl-NL"/>
        </w:rPr>
        <w:t>Mười</w:t>
      </w:r>
      <w:r w:rsidRPr="00BD11C4">
        <w:rPr>
          <w:rFonts w:ascii="Times New Roman" w:hAnsi="Times New Roman"/>
          <w:bCs/>
          <w:sz w:val="26"/>
          <w:szCs w:val="26"/>
          <w:lang w:val="nl-NL"/>
        </w:rPr>
        <w:t xml:space="preserve"> tỷ đồng)</w:t>
      </w:r>
    </w:p>
    <w:p w:rsidR="00DB5F6D" w:rsidRPr="00BD11C4" w:rsidRDefault="00DB5F6D" w:rsidP="00DB5F6D">
      <w:pPr>
        <w:spacing w:before="120" w:after="0" w:line="312" w:lineRule="auto"/>
        <w:jc w:val="both"/>
        <w:rPr>
          <w:rFonts w:ascii="Times New Roman" w:hAnsi="Times New Roman"/>
          <w:bCs/>
          <w:sz w:val="26"/>
          <w:szCs w:val="26"/>
          <w:lang w:val="nl-NL"/>
        </w:rPr>
      </w:pPr>
      <w:r w:rsidRPr="00BD11C4">
        <w:rPr>
          <w:rFonts w:ascii="Times New Roman" w:hAnsi="Times New Roman"/>
          <w:bCs/>
          <w:sz w:val="26"/>
          <w:szCs w:val="26"/>
          <w:lang w:val="nl-NL"/>
        </w:rPr>
        <w:t>Mã chứng khoán</w:t>
      </w:r>
      <w:r w:rsidRPr="00BD11C4">
        <w:rPr>
          <w:rFonts w:ascii="Times New Roman" w:hAnsi="Times New Roman"/>
          <w:bCs/>
          <w:sz w:val="26"/>
          <w:szCs w:val="26"/>
          <w:lang w:val="nl-NL"/>
        </w:rPr>
        <w:tab/>
        <w:t>: CSC</w:t>
      </w:r>
    </w:p>
    <w:p w:rsidR="00502985" w:rsidRPr="00502985" w:rsidRDefault="00502985" w:rsidP="00502985">
      <w:pPr>
        <w:pStyle w:val="ListParagraph"/>
        <w:numPr>
          <w:ilvl w:val="0"/>
          <w:numId w:val="41"/>
        </w:numPr>
        <w:spacing w:before="120" w:after="0" w:line="312" w:lineRule="auto"/>
        <w:ind w:left="450" w:hanging="450"/>
        <w:jc w:val="both"/>
        <w:rPr>
          <w:rFonts w:ascii="Times New Roman" w:hAnsi="Times New Roman"/>
          <w:b/>
          <w:sz w:val="26"/>
          <w:szCs w:val="26"/>
          <w:lang w:val="nl-NL"/>
        </w:rPr>
      </w:pPr>
      <w:r w:rsidRPr="00502985">
        <w:rPr>
          <w:rFonts w:ascii="Times New Roman" w:hAnsi="Times New Roman"/>
          <w:b/>
          <w:sz w:val="26"/>
          <w:szCs w:val="26"/>
          <w:lang w:val="nl-NL"/>
        </w:rPr>
        <w:t>Hoạt động của Đại hội đồng cổ đông:</w:t>
      </w:r>
    </w:p>
    <w:p w:rsidR="00502985" w:rsidRDefault="00502985" w:rsidP="006A5FB5">
      <w:pPr>
        <w:spacing w:before="120" w:after="0" w:line="312" w:lineRule="auto"/>
        <w:ind w:firstLine="450"/>
        <w:jc w:val="both"/>
        <w:rPr>
          <w:rFonts w:ascii="Times New Roman" w:hAnsi="Times New Roman" w:cs="Times New Roman"/>
          <w:sz w:val="26"/>
          <w:szCs w:val="26"/>
        </w:rPr>
      </w:pPr>
      <w:r w:rsidRPr="00502985">
        <w:rPr>
          <w:rFonts w:ascii="Times New Roman" w:hAnsi="Times New Roman" w:cs="Times New Roman"/>
          <w:sz w:val="26"/>
          <w:szCs w:val="26"/>
        </w:rPr>
        <w:t>Thông tin về các cuộc họp và Nghị quyết/Quyết định của Đại hội đồng cổ đông (bao gồm cả các Nghị quyết của Đại hội đồng cổ đông được thông qua dưới hình thức lấy ý kiến bằng văn bản)</w:t>
      </w:r>
    </w:p>
    <w:tbl>
      <w:tblPr>
        <w:tblStyle w:val="TableGrid"/>
        <w:tblW w:w="9720" w:type="dxa"/>
        <w:tblInd w:w="558" w:type="dxa"/>
        <w:tblLook w:val="04A0"/>
      </w:tblPr>
      <w:tblGrid>
        <w:gridCol w:w="990"/>
        <w:gridCol w:w="3060"/>
        <w:gridCol w:w="1800"/>
        <w:gridCol w:w="3870"/>
      </w:tblGrid>
      <w:tr w:rsidR="006A5FB5" w:rsidTr="00F76B85">
        <w:tc>
          <w:tcPr>
            <w:tcW w:w="990" w:type="dxa"/>
          </w:tcPr>
          <w:p w:rsidR="006A5FB5" w:rsidRPr="006A5FB5" w:rsidRDefault="006A5FB5" w:rsidP="006A5FB5">
            <w:pPr>
              <w:spacing w:before="120" w:line="312" w:lineRule="auto"/>
              <w:jc w:val="center"/>
              <w:rPr>
                <w:b/>
                <w:sz w:val="26"/>
                <w:szCs w:val="26"/>
                <w:lang w:val="nl-NL"/>
              </w:rPr>
            </w:pPr>
            <w:r w:rsidRPr="006A5FB5">
              <w:rPr>
                <w:b/>
                <w:sz w:val="26"/>
                <w:szCs w:val="26"/>
                <w:lang w:val="nl-NL"/>
              </w:rPr>
              <w:t>STT</w:t>
            </w:r>
          </w:p>
        </w:tc>
        <w:tc>
          <w:tcPr>
            <w:tcW w:w="3060" w:type="dxa"/>
          </w:tcPr>
          <w:p w:rsidR="006A5FB5" w:rsidRPr="006A5FB5" w:rsidRDefault="006A5FB5" w:rsidP="006A5FB5">
            <w:pPr>
              <w:spacing w:before="120" w:line="312" w:lineRule="auto"/>
              <w:jc w:val="center"/>
              <w:rPr>
                <w:b/>
                <w:sz w:val="26"/>
                <w:szCs w:val="26"/>
                <w:lang w:val="nl-NL"/>
              </w:rPr>
            </w:pPr>
            <w:r w:rsidRPr="006A5FB5">
              <w:rPr>
                <w:b/>
                <w:sz w:val="26"/>
                <w:szCs w:val="26"/>
                <w:lang w:val="nl-NL"/>
              </w:rPr>
              <w:t>Số nghị quyết/Quyết định</w:t>
            </w:r>
          </w:p>
        </w:tc>
        <w:tc>
          <w:tcPr>
            <w:tcW w:w="1800" w:type="dxa"/>
          </w:tcPr>
          <w:p w:rsidR="006A5FB5" w:rsidRPr="006A5FB5" w:rsidRDefault="006A5FB5" w:rsidP="006A5FB5">
            <w:pPr>
              <w:spacing w:before="120" w:line="312" w:lineRule="auto"/>
              <w:jc w:val="center"/>
              <w:rPr>
                <w:b/>
                <w:sz w:val="26"/>
                <w:szCs w:val="26"/>
                <w:lang w:val="nl-NL"/>
              </w:rPr>
            </w:pPr>
            <w:r w:rsidRPr="006A5FB5">
              <w:rPr>
                <w:b/>
                <w:sz w:val="26"/>
                <w:szCs w:val="26"/>
                <w:lang w:val="nl-NL"/>
              </w:rPr>
              <w:t>Ngày</w:t>
            </w:r>
          </w:p>
        </w:tc>
        <w:tc>
          <w:tcPr>
            <w:tcW w:w="3870" w:type="dxa"/>
          </w:tcPr>
          <w:p w:rsidR="006A5FB5" w:rsidRPr="006A5FB5" w:rsidRDefault="006A5FB5" w:rsidP="006A5FB5">
            <w:pPr>
              <w:spacing w:before="120" w:line="312" w:lineRule="auto"/>
              <w:jc w:val="center"/>
              <w:rPr>
                <w:b/>
                <w:sz w:val="26"/>
                <w:szCs w:val="26"/>
                <w:lang w:val="nl-NL"/>
              </w:rPr>
            </w:pPr>
            <w:r w:rsidRPr="006A5FB5">
              <w:rPr>
                <w:b/>
                <w:sz w:val="26"/>
                <w:szCs w:val="26"/>
                <w:lang w:val="nl-NL"/>
              </w:rPr>
              <w:t>Nội dung</w:t>
            </w:r>
          </w:p>
        </w:tc>
      </w:tr>
      <w:tr w:rsidR="006A5FB5" w:rsidTr="00F76B85">
        <w:tc>
          <w:tcPr>
            <w:tcW w:w="990" w:type="dxa"/>
          </w:tcPr>
          <w:p w:rsidR="006A5FB5" w:rsidRDefault="006A5FB5" w:rsidP="00904A16">
            <w:pPr>
              <w:spacing w:before="120" w:line="312" w:lineRule="auto"/>
              <w:jc w:val="center"/>
              <w:rPr>
                <w:sz w:val="26"/>
                <w:szCs w:val="26"/>
                <w:lang w:val="nl-NL"/>
              </w:rPr>
            </w:pPr>
            <w:r>
              <w:rPr>
                <w:sz w:val="26"/>
                <w:szCs w:val="26"/>
                <w:lang w:val="nl-NL"/>
              </w:rPr>
              <w:t>1</w:t>
            </w:r>
          </w:p>
        </w:tc>
        <w:tc>
          <w:tcPr>
            <w:tcW w:w="3060" w:type="dxa"/>
          </w:tcPr>
          <w:p w:rsidR="006A5FB5" w:rsidRDefault="006A5FB5" w:rsidP="00904A16">
            <w:pPr>
              <w:spacing w:before="120" w:line="312" w:lineRule="auto"/>
              <w:jc w:val="center"/>
              <w:rPr>
                <w:sz w:val="26"/>
                <w:szCs w:val="26"/>
                <w:lang w:val="nl-NL"/>
              </w:rPr>
            </w:pPr>
            <w:r>
              <w:rPr>
                <w:sz w:val="26"/>
                <w:szCs w:val="26"/>
                <w:lang w:val="nl-NL"/>
              </w:rPr>
              <w:t>01/2015-NQ/ĐHCĐ-TN</w:t>
            </w:r>
          </w:p>
        </w:tc>
        <w:tc>
          <w:tcPr>
            <w:tcW w:w="1800" w:type="dxa"/>
          </w:tcPr>
          <w:p w:rsidR="006A5FB5" w:rsidRDefault="006A5FB5" w:rsidP="00904A16">
            <w:pPr>
              <w:spacing w:before="120" w:line="312" w:lineRule="auto"/>
              <w:jc w:val="center"/>
              <w:rPr>
                <w:sz w:val="26"/>
                <w:szCs w:val="26"/>
                <w:lang w:val="nl-NL"/>
              </w:rPr>
            </w:pPr>
            <w:r>
              <w:rPr>
                <w:sz w:val="26"/>
                <w:szCs w:val="26"/>
                <w:lang w:val="nl-NL"/>
              </w:rPr>
              <w:t>20/04/2015</w:t>
            </w:r>
          </w:p>
        </w:tc>
        <w:tc>
          <w:tcPr>
            <w:tcW w:w="3870" w:type="dxa"/>
          </w:tcPr>
          <w:p w:rsidR="006A5FB5" w:rsidRDefault="00904A16" w:rsidP="00904A16">
            <w:pPr>
              <w:spacing w:before="120" w:line="312" w:lineRule="auto"/>
              <w:rPr>
                <w:sz w:val="26"/>
                <w:szCs w:val="26"/>
                <w:lang w:val="nl-NL"/>
              </w:rPr>
            </w:pPr>
            <w:r>
              <w:rPr>
                <w:sz w:val="26"/>
                <w:szCs w:val="26"/>
                <w:lang w:val="nl-NL"/>
              </w:rPr>
              <w:t>Nghị quyết Đại hội cổ đông thường niên năm 2015</w:t>
            </w:r>
          </w:p>
        </w:tc>
      </w:tr>
    </w:tbl>
    <w:p w:rsidR="00DB5F6D" w:rsidRPr="00502985" w:rsidRDefault="00DB5F6D" w:rsidP="00502985">
      <w:pPr>
        <w:pStyle w:val="ListParagraph"/>
        <w:numPr>
          <w:ilvl w:val="0"/>
          <w:numId w:val="41"/>
        </w:numPr>
        <w:spacing w:before="120" w:after="0" w:line="312" w:lineRule="auto"/>
        <w:ind w:left="450" w:hanging="450"/>
        <w:jc w:val="both"/>
        <w:rPr>
          <w:rFonts w:ascii="Times New Roman" w:hAnsi="Times New Roman"/>
          <w:b/>
          <w:lang w:val="nl-NL"/>
        </w:rPr>
      </w:pPr>
      <w:r w:rsidRPr="00502985">
        <w:rPr>
          <w:rFonts w:ascii="Times New Roman" w:hAnsi="Times New Roman"/>
          <w:b/>
          <w:sz w:val="26"/>
          <w:szCs w:val="26"/>
          <w:lang w:val="nl-NL"/>
        </w:rPr>
        <w:t xml:space="preserve">Hội đồng quản </w:t>
      </w:r>
      <w:r w:rsidRPr="002B49AC">
        <w:rPr>
          <w:rFonts w:ascii="Times New Roman" w:hAnsi="Times New Roman"/>
          <w:b/>
          <w:sz w:val="26"/>
          <w:szCs w:val="26"/>
          <w:lang w:val="nl-NL"/>
        </w:rPr>
        <w:t>trị</w:t>
      </w:r>
      <w:r w:rsidRPr="002B49AC">
        <w:rPr>
          <w:rFonts w:ascii="Times New Roman" w:hAnsi="Times New Roman"/>
          <w:b/>
          <w:lang w:val="nl-NL"/>
        </w:rPr>
        <w:t xml:space="preserve"> </w:t>
      </w:r>
      <w:r w:rsidR="00027BC7" w:rsidRPr="002B49AC">
        <w:rPr>
          <w:rFonts w:ascii="Times New Roman" w:hAnsi="Times New Roman"/>
          <w:b/>
          <w:sz w:val="24"/>
          <w:szCs w:val="24"/>
          <w:lang w:val="nl-NL"/>
        </w:rPr>
        <w:t>(năm 2015</w:t>
      </w:r>
      <w:r w:rsidRPr="002B49AC">
        <w:rPr>
          <w:rFonts w:ascii="Times New Roman" w:hAnsi="Times New Roman"/>
          <w:b/>
          <w:sz w:val="24"/>
          <w:szCs w:val="24"/>
          <w:lang w:val="nl-NL"/>
        </w:rPr>
        <w:t>)</w:t>
      </w:r>
    </w:p>
    <w:p w:rsidR="00DB5F6D" w:rsidRPr="00777877" w:rsidRDefault="00956590" w:rsidP="00777877">
      <w:pPr>
        <w:pStyle w:val="ListParagraph"/>
        <w:numPr>
          <w:ilvl w:val="0"/>
          <w:numId w:val="42"/>
        </w:numPr>
        <w:spacing w:before="120" w:after="0" w:line="312" w:lineRule="auto"/>
        <w:ind w:left="450" w:hanging="450"/>
        <w:jc w:val="both"/>
        <w:rPr>
          <w:rFonts w:ascii="Times New Roman" w:hAnsi="Times New Roman"/>
          <w:b/>
          <w:sz w:val="26"/>
          <w:szCs w:val="26"/>
          <w:lang w:val="nl-NL"/>
        </w:rPr>
      </w:pPr>
      <w:r w:rsidRPr="00777877">
        <w:rPr>
          <w:rFonts w:ascii="Times New Roman" w:hAnsi="Times New Roman"/>
          <w:b/>
          <w:sz w:val="26"/>
          <w:szCs w:val="26"/>
          <w:lang w:val="nl-NL"/>
        </w:rPr>
        <w:t>Thông tin về thành viên</w:t>
      </w:r>
      <w:r w:rsidR="00DB5F6D" w:rsidRPr="00777877">
        <w:rPr>
          <w:rFonts w:ascii="Times New Roman" w:hAnsi="Times New Roman"/>
          <w:b/>
          <w:sz w:val="26"/>
          <w:szCs w:val="26"/>
          <w:lang w:val="nl-NL"/>
        </w:rPr>
        <w:t xml:space="preserve"> Hội đồng quản trị</w:t>
      </w:r>
      <w:r w:rsidRPr="00777877">
        <w:rPr>
          <w:rFonts w:ascii="Times New Roman" w:hAnsi="Times New Roman"/>
          <w:b/>
          <w:sz w:val="26"/>
          <w:szCs w:val="26"/>
          <w:lang w:val="nl-NL"/>
        </w:rPr>
        <w:t xml:space="preserve"> (HĐQT)</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549"/>
        <w:gridCol w:w="1802"/>
        <w:gridCol w:w="1618"/>
        <w:gridCol w:w="1125"/>
        <w:gridCol w:w="855"/>
        <w:gridCol w:w="1080"/>
      </w:tblGrid>
      <w:tr w:rsidR="00956590" w:rsidRPr="00A37D05" w:rsidTr="00F76B85">
        <w:tc>
          <w:tcPr>
            <w:tcW w:w="691"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STT</w:t>
            </w:r>
          </w:p>
        </w:tc>
        <w:tc>
          <w:tcPr>
            <w:tcW w:w="2549"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Thành viên HĐQT</w:t>
            </w:r>
          </w:p>
        </w:tc>
        <w:tc>
          <w:tcPr>
            <w:tcW w:w="1802"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Chức vụ</w:t>
            </w:r>
          </w:p>
        </w:tc>
        <w:tc>
          <w:tcPr>
            <w:tcW w:w="1618" w:type="dxa"/>
          </w:tcPr>
          <w:p w:rsidR="00956590" w:rsidRPr="00A37D05" w:rsidRDefault="00956590" w:rsidP="00DB5F6D">
            <w:pPr>
              <w:spacing w:after="0" w:line="240" w:lineRule="auto"/>
              <w:jc w:val="center"/>
              <w:rPr>
                <w:rFonts w:ascii="Times New Roman" w:hAnsi="Times New Roman"/>
                <w:b/>
                <w:lang w:val="nl-NL"/>
              </w:rPr>
            </w:pPr>
            <w:r>
              <w:rPr>
                <w:rFonts w:ascii="Times New Roman" w:hAnsi="Times New Roman"/>
                <w:b/>
                <w:lang w:val="nl-NL"/>
              </w:rPr>
              <w:t>Ngày bắt đầu/không còn là thành viên HĐQT</w:t>
            </w:r>
          </w:p>
        </w:tc>
        <w:tc>
          <w:tcPr>
            <w:tcW w:w="1125"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Số buổi họp tham dự</w:t>
            </w:r>
          </w:p>
        </w:tc>
        <w:tc>
          <w:tcPr>
            <w:tcW w:w="855"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Tỷ lệ</w:t>
            </w:r>
          </w:p>
        </w:tc>
        <w:tc>
          <w:tcPr>
            <w:tcW w:w="1080" w:type="dxa"/>
            <w:vAlign w:val="center"/>
          </w:tcPr>
          <w:p w:rsidR="00956590" w:rsidRPr="00A37D05" w:rsidRDefault="00956590" w:rsidP="00DB5F6D">
            <w:pPr>
              <w:spacing w:after="0" w:line="240" w:lineRule="auto"/>
              <w:jc w:val="center"/>
              <w:rPr>
                <w:rFonts w:ascii="Times New Roman" w:hAnsi="Times New Roman"/>
                <w:b/>
                <w:lang w:val="nl-NL"/>
              </w:rPr>
            </w:pPr>
            <w:r w:rsidRPr="00A37D05">
              <w:rPr>
                <w:rFonts w:ascii="Times New Roman" w:hAnsi="Times New Roman"/>
                <w:b/>
                <w:lang w:val="nl-NL"/>
              </w:rPr>
              <w:t>Lý do không tham dự</w:t>
            </w:r>
          </w:p>
        </w:tc>
      </w:tr>
      <w:tr w:rsidR="00956590" w:rsidRPr="00A37D05" w:rsidTr="00F76B85">
        <w:trPr>
          <w:trHeight w:val="683"/>
        </w:trPr>
        <w:tc>
          <w:tcPr>
            <w:tcW w:w="691"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w:t>
            </w:r>
          </w:p>
        </w:tc>
        <w:tc>
          <w:tcPr>
            <w:tcW w:w="2549" w:type="dxa"/>
            <w:vAlign w:val="center"/>
          </w:tcPr>
          <w:p w:rsidR="00956590" w:rsidRPr="00A37D05" w:rsidRDefault="00956590"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Ông Đào Ngọc Thanh</w:t>
            </w:r>
          </w:p>
        </w:tc>
        <w:tc>
          <w:tcPr>
            <w:tcW w:w="1802" w:type="dxa"/>
            <w:vAlign w:val="center"/>
          </w:tcPr>
          <w:p w:rsidR="00956590" w:rsidRPr="00A37D05" w:rsidRDefault="00956590" w:rsidP="00956590">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Chủ tịch HĐQT</w:t>
            </w:r>
          </w:p>
        </w:tc>
        <w:tc>
          <w:tcPr>
            <w:tcW w:w="1618" w:type="dxa"/>
            <w:vAlign w:val="center"/>
          </w:tcPr>
          <w:p w:rsidR="00956590" w:rsidRDefault="00956590" w:rsidP="00956590">
            <w:pPr>
              <w:spacing w:after="0" w:line="240" w:lineRule="auto"/>
              <w:jc w:val="center"/>
              <w:rPr>
                <w:rFonts w:ascii="Times New Roman" w:hAnsi="Times New Roman"/>
                <w:sz w:val="26"/>
                <w:szCs w:val="26"/>
                <w:lang w:val="nl-NL"/>
              </w:rPr>
            </w:pPr>
            <w:r>
              <w:rPr>
                <w:rFonts w:ascii="Times New Roman" w:hAnsi="Times New Roman"/>
                <w:sz w:val="26"/>
                <w:szCs w:val="26"/>
                <w:lang w:val="nl-NL"/>
              </w:rPr>
              <w:t>15/04/2014</w:t>
            </w:r>
          </w:p>
        </w:tc>
        <w:tc>
          <w:tcPr>
            <w:tcW w:w="1125" w:type="dxa"/>
            <w:vAlign w:val="center"/>
          </w:tcPr>
          <w:p w:rsidR="00956590" w:rsidRPr="003D7937" w:rsidRDefault="00956590" w:rsidP="00DB5F6D">
            <w:pPr>
              <w:spacing w:after="0" w:line="240" w:lineRule="auto"/>
              <w:jc w:val="center"/>
              <w:rPr>
                <w:rFonts w:ascii="Times New Roman" w:hAnsi="Times New Roman"/>
                <w:sz w:val="26"/>
                <w:szCs w:val="26"/>
                <w:lang w:val="nl-NL"/>
              </w:rPr>
            </w:pPr>
            <w:r>
              <w:rPr>
                <w:rFonts w:ascii="Times New Roman" w:hAnsi="Times New Roman"/>
                <w:sz w:val="26"/>
                <w:szCs w:val="26"/>
                <w:lang w:val="nl-NL"/>
              </w:rPr>
              <w:t>06</w:t>
            </w:r>
          </w:p>
        </w:tc>
        <w:tc>
          <w:tcPr>
            <w:tcW w:w="855"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956590" w:rsidRPr="00A37D05" w:rsidRDefault="00956590" w:rsidP="00DB5F6D">
            <w:pPr>
              <w:spacing w:after="0" w:line="240" w:lineRule="auto"/>
              <w:jc w:val="center"/>
              <w:rPr>
                <w:rFonts w:ascii="Times New Roman" w:hAnsi="Times New Roman"/>
                <w:b/>
                <w:sz w:val="26"/>
                <w:szCs w:val="26"/>
                <w:lang w:val="nl-NL"/>
              </w:rPr>
            </w:pPr>
          </w:p>
        </w:tc>
      </w:tr>
      <w:tr w:rsidR="00956590" w:rsidRPr="00A37D05" w:rsidTr="00F76B85">
        <w:trPr>
          <w:trHeight w:val="710"/>
        </w:trPr>
        <w:tc>
          <w:tcPr>
            <w:tcW w:w="691"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2</w:t>
            </w:r>
          </w:p>
        </w:tc>
        <w:tc>
          <w:tcPr>
            <w:tcW w:w="2549" w:type="dxa"/>
            <w:vAlign w:val="center"/>
          </w:tcPr>
          <w:p w:rsidR="00956590" w:rsidRPr="00A37D05" w:rsidRDefault="00956590"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 xml:space="preserve">Ông </w:t>
            </w:r>
            <w:r>
              <w:rPr>
                <w:rFonts w:ascii="Times New Roman" w:hAnsi="Times New Roman"/>
                <w:iCs/>
                <w:sz w:val="26"/>
                <w:szCs w:val="26"/>
                <w:lang w:val="nl-NL"/>
              </w:rPr>
              <w:t>Nguyễn Đỗ Lăng</w:t>
            </w:r>
          </w:p>
        </w:tc>
        <w:tc>
          <w:tcPr>
            <w:tcW w:w="1802" w:type="dxa"/>
            <w:vAlign w:val="center"/>
          </w:tcPr>
          <w:p w:rsidR="00956590" w:rsidRPr="00A37D05" w:rsidRDefault="00956590" w:rsidP="00956590">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Phó Chủ tịch HĐQT</w:t>
            </w:r>
          </w:p>
        </w:tc>
        <w:tc>
          <w:tcPr>
            <w:tcW w:w="1618" w:type="dxa"/>
            <w:vAlign w:val="center"/>
          </w:tcPr>
          <w:p w:rsidR="00956590" w:rsidRDefault="00956590" w:rsidP="00956590">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956590" w:rsidRPr="003D7937" w:rsidRDefault="00956590" w:rsidP="00DB5F6D">
            <w:pPr>
              <w:spacing w:after="0" w:line="240" w:lineRule="auto"/>
              <w:jc w:val="center"/>
              <w:rPr>
                <w:rFonts w:ascii="Times New Roman" w:hAnsi="Times New Roman"/>
                <w:sz w:val="26"/>
                <w:szCs w:val="26"/>
              </w:rPr>
            </w:pPr>
            <w:r>
              <w:rPr>
                <w:rFonts w:ascii="Times New Roman" w:hAnsi="Times New Roman"/>
                <w:sz w:val="26"/>
                <w:szCs w:val="26"/>
              </w:rPr>
              <w:t>06</w:t>
            </w:r>
          </w:p>
        </w:tc>
        <w:tc>
          <w:tcPr>
            <w:tcW w:w="855"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956590" w:rsidRPr="00A37D05" w:rsidRDefault="00956590" w:rsidP="00DB5F6D">
            <w:pPr>
              <w:spacing w:after="0" w:line="240" w:lineRule="auto"/>
              <w:jc w:val="center"/>
              <w:rPr>
                <w:rFonts w:ascii="Times New Roman" w:hAnsi="Times New Roman"/>
                <w:b/>
                <w:sz w:val="26"/>
                <w:szCs w:val="26"/>
                <w:lang w:val="nl-NL"/>
              </w:rPr>
            </w:pPr>
          </w:p>
        </w:tc>
      </w:tr>
      <w:tr w:rsidR="00956590" w:rsidRPr="00A37D05" w:rsidTr="00F76B85">
        <w:trPr>
          <w:trHeight w:val="710"/>
        </w:trPr>
        <w:tc>
          <w:tcPr>
            <w:tcW w:w="691"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3</w:t>
            </w:r>
          </w:p>
        </w:tc>
        <w:tc>
          <w:tcPr>
            <w:tcW w:w="2549" w:type="dxa"/>
            <w:vAlign w:val="center"/>
          </w:tcPr>
          <w:p w:rsidR="00956590" w:rsidRPr="00A37D05" w:rsidRDefault="00956590" w:rsidP="00DB5F6D">
            <w:pPr>
              <w:spacing w:after="0" w:line="240" w:lineRule="auto"/>
              <w:rPr>
                <w:rFonts w:ascii="Times New Roman" w:hAnsi="Times New Roman"/>
                <w:sz w:val="26"/>
                <w:szCs w:val="26"/>
                <w:lang w:val="nl-NL"/>
              </w:rPr>
            </w:pPr>
            <w:r>
              <w:rPr>
                <w:rFonts w:ascii="Times New Roman" w:hAnsi="Times New Roman"/>
                <w:iCs/>
                <w:sz w:val="26"/>
                <w:szCs w:val="26"/>
                <w:lang w:val="nl-NL"/>
              </w:rPr>
              <w:t>Bà Đào Thu Thủy</w:t>
            </w:r>
          </w:p>
        </w:tc>
        <w:tc>
          <w:tcPr>
            <w:tcW w:w="1802" w:type="dxa"/>
            <w:vAlign w:val="center"/>
          </w:tcPr>
          <w:p w:rsidR="00956590" w:rsidRPr="00A37D05" w:rsidRDefault="00956590" w:rsidP="00956590">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 xml:space="preserve">Phó Chủ tịch  </w:t>
            </w:r>
            <w:r>
              <w:rPr>
                <w:rFonts w:ascii="Times New Roman" w:hAnsi="Times New Roman"/>
                <w:iCs/>
                <w:sz w:val="26"/>
                <w:szCs w:val="26"/>
                <w:lang w:val="nl-NL"/>
              </w:rPr>
              <w:t xml:space="preserve">thường trực </w:t>
            </w:r>
            <w:r w:rsidRPr="00A37D05">
              <w:rPr>
                <w:rFonts w:ascii="Times New Roman" w:hAnsi="Times New Roman"/>
                <w:iCs/>
                <w:sz w:val="26"/>
                <w:szCs w:val="26"/>
                <w:lang w:val="nl-NL"/>
              </w:rPr>
              <w:t>HĐQT</w:t>
            </w:r>
          </w:p>
        </w:tc>
        <w:tc>
          <w:tcPr>
            <w:tcW w:w="1618" w:type="dxa"/>
            <w:vAlign w:val="center"/>
          </w:tcPr>
          <w:p w:rsidR="00956590" w:rsidRDefault="00956590" w:rsidP="00956590">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956590" w:rsidRPr="003D7937" w:rsidRDefault="00956590" w:rsidP="00DB5F6D">
            <w:pPr>
              <w:spacing w:after="0" w:line="240" w:lineRule="auto"/>
              <w:jc w:val="center"/>
              <w:rPr>
                <w:rFonts w:ascii="Times New Roman" w:hAnsi="Times New Roman"/>
                <w:sz w:val="26"/>
                <w:szCs w:val="26"/>
              </w:rPr>
            </w:pPr>
            <w:r>
              <w:rPr>
                <w:rFonts w:ascii="Times New Roman" w:hAnsi="Times New Roman"/>
                <w:sz w:val="26"/>
                <w:szCs w:val="26"/>
              </w:rPr>
              <w:t>06</w:t>
            </w:r>
          </w:p>
        </w:tc>
        <w:tc>
          <w:tcPr>
            <w:tcW w:w="855"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956590" w:rsidRPr="00A37D05" w:rsidRDefault="00956590" w:rsidP="00DB5F6D">
            <w:pPr>
              <w:spacing w:after="0" w:line="240" w:lineRule="auto"/>
              <w:jc w:val="center"/>
              <w:rPr>
                <w:rFonts w:ascii="Times New Roman" w:hAnsi="Times New Roman"/>
                <w:b/>
                <w:sz w:val="26"/>
                <w:szCs w:val="26"/>
                <w:lang w:val="nl-NL"/>
              </w:rPr>
            </w:pPr>
          </w:p>
        </w:tc>
      </w:tr>
      <w:tr w:rsidR="00956590" w:rsidRPr="00A37D05" w:rsidTr="00F76B85">
        <w:trPr>
          <w:trHeight w:val="710"/>
        </w:trPr>
        <w:tc>
          <w:tcPr>
            <w:tcW w:w="691"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lastRenderedPageBreak/>
              <w:t>4</w:t>
            </w:r>
          </w:p>
        </w:tc>
        <w:tc>
          <w:tcPr>
            <w:tcW w:w="2549" w:type="dxa"/>
            <w:vAlign w:val="center"/>
          </w:tcPr>
          <w:p w:rsidR="00956590" w:rsidRPr="00A37D05" w:rsidRDefault="00956590" w:rsidP="00DB5F6D">
            <w:pPr>
              <w:spacing w:after="0" w:line="240" w:lineRule="auto"/>
              <w:rPr>
                <w:rFonts w:ascii="Times New Roman" w:hAnsi="Times New Roman"/>
                <w:sz w:val="26"/>
                <w:szCs w:val="26"/>
                <w:lang w:val="nl-NL"/>
              </w:rPr>
            </w:pPr>
            <w:r>
              <w:rPr>
                <w:rFonts w:ascii="Times New Roman" w:hAnsi="Times New Roman"/>
                <w:iCs/>
                <w:sz w:val="26"/>
                <w:szCs w:val="26"/>
                <w:lang w:val="nl-NL"/>
              </w:rPr>
              <w:t>Ông Hán Công Khanh</w:t>
            </w:r>
          </w:p>
        </w:tc>
        <w:tc>
          <w:tcPr>
            <w:tcW w:w="1802" w:type="dxa"/>
            <w:vAlign w:val="bottom"/>
          </w:tcPr>
          <w:p w:rsidR="00956590" w:rsidRPr="00A37D05" w:rsidRDefault="00956590" w:rsidP="00956590">
            <w:pPr>
              <w:spacing w:after="0" w:line="240" w:lineRule="auto"/>
              <w:jc w:val="center"/>
              <w:rPr>
                <w:rFonts w:ascii="Times New Roman" w:hAnsi="Times New Roman"/>
                <w:iCs/>
                <w:sz w:val="26"/>
                <w:szCs w:val="26"/>
                <w:lang w:val="nl-NL"/>
              </w:rPr>
            </w:pPr>
            <w:r w:rsidRPr="00A37D05">
              <w:rPr>
                <w:rFonts w:ascii="Times New Roman" w:hAnsi="Times New Roman"/>
                <w:iCs/>
                <w:sz w:val="26"/>
                <w:szCs w:val="26"/>
                <w:lang w:val="nl-NL"/>
              </w:rPr>
              <w:t>Uỷ viên HĐQT</w:t>
            </w:r>
          </w:p>
          <w:p w:rsidR="00956590" w:rsidRPr="00A37D05" w:rsidRDefault="00956590" w:rsidP="00956590">
            <w:pPr>
              <w:spacing w:after="0" w:line="240" w:lineRule="auto"/>
              <w:ind w:firstLine="720"/>
              <w:jc w:val="center"/>
              <w:rPr>
                <w:rFonts w:ascii="Times New Roman" w:hAnsi="Times New Roman"/>
                <w:sz w:val="26"/>
                <w:szCs w:val="26"/>
                <w:lang w:val="nl-NL"/>
              </w:rPr>
            </w:pPr>
          </w:p>
        </w:tc>
        <w:tc>
          <w:tcPr>
            <w:tcW w:w="1618" w:type="dxa"/>
            <w:vAlign w:val="center"/>
          </w:tcPr>
          <w:p w:rsidR="00956590" w:rsidRDefault="00956590" w:rsidP="00956590">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956590" w:rsidRPr="003D7937" w:rsidRDefault="00956590" w:rsidP="00DB5F6D">
            <w:pPr>
              <w:spacing w:after="0" w:line="240" w:lineRule="auto"/>
              <w:jc w:val="center"/>
              <w:rPr>
                <w:rFonts w:ascii="Times New Roman" w:hAnsi="Times New Roman"/>
                <w:sz w:val="26"/>
                <w:szCs w:val="26"/>
              </w:rPr>
            </w:pPr>
            <w:r>
              <w:rPr>
                <w:rFonts w:ascii="Times New Roman" w:hAnsi="Times New Roman"/>
                <w:sz w:val="26"/>
                <w:szCs w:val="26"/>
              </w:rPr>
              <w:t>06</w:t>
            </w:r>
          </w:p>
        </w:tc>
        <w:tc>
          <w:tcPr>
            <w:tcW w:w="855"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956590" w:rsidRPr="00A37D05" w:rsidRDefault="00956590" w:rsidP="00DB5F6D">
            <w:pPr>
              <w:spacing w:after="0" w:line="240" w:lineRule="auto"/>
              <w:jc w:val="center"/>
              <w:rPr>
                <w:rFonts w:ascii="Times New Roman" w:hAnsi="Times New Roman"/>
                <w:b/>
                <w:sz w:val="26"/>
                <w:szCs w:val="26"/>
                <w:lang w:val="nl-NL"/>
              </w:rPr>
            </w:pPr>
          </w:p>
        </w:tc>
      </w:tr>
      <w:tr w:rsidR="00956590" w:rsidRPr="00A37D05" w:rsidTr="00F76B85">
        <w:trPr>
          <w:trHeight w:val="710"/>
        </w:trPr>
        <w:tc>
          <w:tcPr>
            <w:tcW w:w="691"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5</w:t>
            </w:r>
          </w:p>
        </w:tc>
        <w:tc>
          <w:tcPr>
            <w:tcW w:w="2549" w:type="dxa"/>
            <w:vAlign w:val="center"/>
          </w:tcPr>
          <w:p w:rsidR="00956590" w:rsidRPr="00A37D05" w:rsidRDefault="00956590"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 xml:space="preserve">Ông </w:t>
            </w:r>
            <w:r>
              <w:rPr>
                <w:rFonts w:ascii="Times New Roman" w:hAnsi="Times New Roman"/>
                <w:iCs/>
                <w:sz w:val="26"/>
                <w:szCs w:val="26"/>
                <w:lang w:val="nl-NL"/>
              </w:rPr>
              <w:t>Đoàn Văn Tuấn</w:t>
            </w:r>
          </w:p>
        </w:tc>
        <w:tc>
          <w:tcPr>
            <w:tcW w:w="1802" w:type="dxa"/>
            <w:vAlign w:val="bottom"/>
          </w:tcPr>
          <w:p w:rsidR="00956590" w:rsidRPr="00A37D05" w:rsidRDefault="00956590" w:rsidP="00956590">
            <w:pPr>
              <w:spacing w:after="0" w:line="240" w:lineRule="auto"/>
              <w:jc w:val="center"/>
              <w:rPr>
                <w:rFonts w:ascii="Times New Roman" w:hAnsi="Times New Roman"/>
                <w:iCs/>
                <w:sz w:val="26"/>
                <w:szCs w:val="26"/>
                <w:lang w:val="nl-NL"/>
              </w:rPr>
            </w:pPr>
            <w:r w:rsidRPr="00A37D05">
              <w:rPr>
                <w:rFonts w:ascii="Times New Roman" w:hAnsi="Times New Roman"/>
                <w:iCs/>
                <w:sz w:val="26"/>
                <w:szCs w:val="26"/>
                <w:lang w:val="nl-NL"/>
              </w:rPr>
              <w:t>Uỷ viên HĐQT</w:t>
            </w:r>
          </w:p>
          <w:p w:rsidR="00956590" w:rsidRPr="00A37D05" w:rsidRDefault="00956590" w:rsidP="00956590">
            <w:pPr>
              <w:spacing w:after="0" w:line="240" w:lineRule="auto"/>
              <w:jc w:val="center"/>
              <w:rPr>
                <w:rFonts w:ascii="Times New Roman" w:hAnsi="Times New Roman"/>
                <w:sz w:val="26"/>
                <w:szCs w:val="26"/>
                <w:lang w:val="nl-NL"/>
              </w:rPr>
            </w:pPr>
          </w:p>
        </w:tc>
        <w:tc>
          <w:tcPr>
            <w:tcW w:w="1618" w:type="dxa"/>
            <w:vAlign w:val="center"/>
          </w:tcPr>
          <w:p w:rsidR="00956590" w:rsidRDefault="00956590" w:rsidP="00956590">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956590" w:rsidRPr="003D7937" w:rsidRDefault="00956590" w:rsidP="00DB5F6D">
            <w:pPr>
              <w:spacing w:after="0" w:line="240" w:lineRule="auto"/>
              <w:jc w:val="center"/>
              <w:rPr>
                <w:rFonts w:ascii="Times New Roman" w:hAnsi="Times New Roman"/>
                <w:sz w:val="26"/>
                <w:szCs w:val="26"/>
              </w:rPr>
            </w:pPr>
            <w:r>
              <w:rPr>
                <w:rFonts w:ascii="Times New Roman" w:hAnsi="Times New Roman"/>
                <w:sz w:val="26"/>
                <w:szCs w:val="26"/>
              </w:rPr>
              <w:t>06</w:t>
            </w:r>
          </w:p>
        </w:tc>
        <w:tc>
          <w:tcPr>
            <w:tcW w:w="855" w:type="dxa"/>
            <w:vAlign w:val="center"/>
          </w:tcPr>
          <w:p w:rsidR="00956590" w:rsidRPr="00A37D05" w:rsidRDefault="00956590"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956590" w:rsidRPr="00A37D05" w:rsidRDefault="00956590" w:rsidP="00DB5F6D">
            <w:pPr>
              <w:spacing w:after="0" w:line="240" w:lineRule="auto"/>
              <w:jc w:val="center"/>
              <w:rPr>
                <w:rFonts w:ascii="Times New Roman" w:hAnsi="Times New Roman"/>
                <w:b/>
                <w:sz w:val="26"/>
                <w:szCs w:val="26"/>
                <w:lang w:val="nl-NL"/>
              </w:rPr>
            </w:pPr>
          </w:p>
        </w:tc>
      </w:tr>
    </w:tbl>
    <w:p w:rsidR="00DB5F6D" w:rsidRPr="00777877" w:rsidRDefault="00DB5F6D" w:rsidP="00777877">
      <w:pPr>
        <w:pStyle w:val="ListParagraph"/>
        <w:numPr>
          <w:ilvl w:val="0"/>
          <w:numId w:val="42"/>
        </w:numPr>
        <w:spacing w:before="120" w:after="0" w:line="312" w:lineRule="auto"/>
        <w:ind w:left="450" w:hanging="450"/>
        <w:jc w:val="both"/>
        <w:rPr>
          <w:rFonts w:ascii="Arial" w:hAnsi="Arial" w:cs="Arial"/>
          <w:color w:val="4F6228"/>
          <w:lang w:val="nl-NL"/>
        </w:rPr>
      </w:pPr>
      <w:r w:rsidRPr="00777877">
        <w:rPr>
          <w:rFonts w:ascii="Times New Roman" w:hAnsi="Times New Roman"/>
          <w:b/>
          <w:sz w:val="26"/>
          <w:szCs w:val="26"/>
          <w:lang w:val="nl-NL"/>
        </w:rPr>
        <w:t>Hoạt động giám sát của HĐQT đối với Ban Tổng giám đốc:</w:t>
      </w:r>
      <w:r w:rsidRPr="00777877">
        <w:rPr>
          <w:rFonts w:ascii="Times New Roman" w:hAnsi="Times New Roman"/>
          <w:sz w:val="26"/>
          <w:szCs w:val="26"/>
          <w:lang w:val="nl-NL"/>
        </w:rPr>
        <w:t xml:space="preserve"> </w:t>
      </w:r>
    </w:p>
    <w:p w:rsidR="00DB5F6D" w:rsidRPr="00A37D05" w:rsidRDefault="00DB5F6D" w:rsidP="00F76B85">
      <w:pPr>
        <w:spacing w:before="120" w:after="0" w:line="312" w:lineRule="auto"/>
        <w:ind w:left="450"/>
        <w:jc w:val="both"/>
        <w:rPr>
          <w:rFonts w:ascii="Times New Roman" w:hAnsi="Times New Roman"/>
          <w:sz w:val="26"/>
          <w:szCs w:val="26"/>
          <w:lang w:val="nl-NL"/>
        </w:rPr>
      </w:pPr>
      <w:r>
        <w:rPr>
          <w:rFonts w:ascii="Times New Roman" w:hAnsi="Times New Roman"/>
          <w:sz w:val="26"/>
          <w:szCs w:val="26"/>
          <w:lang w:val="nl-NL"/>
        </w:rPr>
        <w:t xml:space="preserve">Dưới sự chỉ đạo giám sát của Hội đồng quản trị, vượt qua khó khăn thách thức Ban </w:t>
      </w:r>
      <w:r w:rsidRPr="00A37D05">
        <w:rPr>
          <w:rFonts w:ascii="Times New Roman" w:hAnsi="Times New Roman"/>
          <w:sz w:val="26"/>
          <w:szCs w:val="26"/>
          <w:lang w:val="nl-NL"/>
        </w:rPr>
        <w:t xml:space="preserve">giám đốc </w:t>
      </w:r>
      <w:r>
        <w:rPr>
          <w:rFonts w:ascii="Times New Roman" w:hAnsi="Times New Roman"/>
          <w:sz w:val="26"/>
          <w:szCs w:val="26"/>
          <w:lang w:val="nl-NL"/>
        </w:rPr>
        <w:t>đã hoàn thành các mục tiêu đề ra cho năm</w:t>
      </w:r>
      <w:r w:rsidR="00813EAE">
        <w:rPr>
          <w:rFonts w:ascii="Times New Roman" w:hAnsi="Times New Roman"/>
          <w:sz w:val="26"/>
          <w:szCs w:val="26"/>
          <w:lang w:val="nl-NL"/>
        </w:rPr>
        <w:t xml:space="preserve"> 2015</w:t>
      </w:r>
      <w:r w:rsidRPr="00A37D05">
        <w:rPr>
          <w:rFonts w:ascii="Times New Roman" w:hAnsi="Times New Roman"/>
          <w:sz w:val="26"/>
          <w:szCs w:val="26"/>
          <w:lang w:val="nl-NL"/>
        </w:rPr>
        <w:t>:</w:t>
      </w:r>
    </w:p>
    <w:p w:rsidR="00DB5F6D" w:rsidRDefault="00DB5F6D" w:rsidP="00221E78">
      <w:pPr>
        <w:numPr>
          <w:ilvl w:val="0"/>
          <w:numId w:val="13"/>
        </w:numPr>
        <w:spacing w:before="120" w:after="0" w:line="312" w:lineRule="auto"/>
        <w:ind w:left="720" w:hanging="270"/>
        <w:jc w:val="both"/>
        <w:rPr>
          <w:rFonts w:ascii="Times New Roman" w:hAnsi="Times New Roman"/>
          <w:sz w:val="26"/>
          <w:szCs w:val="26"/>
          <w:lang w:val="nl-NL"/>
        </w:rPr>
      </w:pPr>
      <w:r w:rsidRPr="00A37D05">
        <w:rPr>
          <w:rFonts w:ascii="Times New Roman" w:hAnsi="Times New Roman"/>
          <w:sz w:val="26"/>
          <w:szCs w:val="26"/>
          <w:lang w:val="nl-NL"/>
        </w:rPr>
        <w:t>Tổ chức thành công Đại hội cổ đông thường niên năm 201</w:t>
      </w:r>
      <w:r w:rsidR="00221E78">
        <w:rPr>
          <w:rFonts w:ascii="Times New Roman" w:hAnsi="Times New Roman"/>
          <w:sz w:val="26"/>
          <w:szCs w:val="26"/>
          <w:lang w:val="nl-NL"/>
        </w:rPr>
        <w:t>5</w:t>
      </w:r>
      <w:r w:rsidRPr="00A37D05">
        <w:rPr>
          <w:rFonts w:ascii="Times New Roman" w:hAnsi="Times New Roman"/>
          <w:sz w:val="26"/>
          <w:szCs w:val="26"/>
          <w:lang w:val="nl-NL"/>
        </w:rPr>
        <w:t xml:space="preserve"> vào ngày </w:t>
      </w:r>
      <w:r w:rsidR="00221E78">
        <w:rPr>
          <w:rFonts w:ascii="Times New Roman" w:hAnsi="Times New Roman"/>
          <w:sz w:val="26"/>
          <w:szCs w:val="26"/>
          <w:lang w:val="nl-NL"/>
        </w:rPr>
        <w:t>20</w:t>
      </w:r>
      <w:r>
        <w:rPr>
          <w:rFonts w:ascii="Times New Roman" w:hAnsi="Times New Roman"/>
          <w:sz w:val="26"/>
          <w:szCs w:val="26"/>
          <w:lang w:val="nl-NL"/>
        </w:rPr>
        <w:t>/04/201</w:t>
      </w:r>
      <w:r w:rsidR="00221E78">
        <w:rPr>
          <w:rFonts w:ascii="Times New Roman" w:hAnsi="Times New Roman"/>
          <w:sz w:val="26"/>
          <w:szCs w:val="26"/>
          <w:lang w:val="nl-NL"/>
        </w:rPr>
        <w:t>5</w:t>
      </w:r>
    </w:p>
    <w:p w:rsidR="00913D62" w:rsidRPr="00A37D05" w:rsidRDefault="00913D62" w:rsidP="00221E78">
      <w:pPr>
        <w:numPr>
          <w:ilvl w:val="0"/>
          <w:numId w:val="13"/>
        </w:numPr>
        <w:spacing w:before="120" w:after="0" w:line="312" w:lineRule="auto"/>
        <w:ind w:left="720" w:hanging="270"/>
        <w:jc w:val="both"/>
        <w:rPr>
          <w:rFonts w:ascii="Times New Roman" w:hAnsi="Times New Roman"/>
          <w:sz w:val="26"/>
          <w:szCs w:val="26"/>
          <w:lang w:val="nl-NL"/>
        </w:rPr>
      </w:pPr>
      <w:r>
        <w:rPr>
          <w:rFonts w:ascii="Times New Roman" w:hAnsi="Times New Roman"/>
          <w:sz w:val="26"/>
          <w:szCs w:val="26"/>
          <w:lang w:val="nl-NL"/>
        </w:rPr>
        <w:t xml:space="preserve">Thực hiện tăng vốn điều lệ từ 90 tỷ lên 100 tỷ </w:t>
      </w:r>
    </w:p>
    <w:p w:rsidR="00DB5F6D" w:rsidRPr="00A37D05" w:rsidRDefault="00DB5F6D" w:rsidP="00DB5F6D">
      <w:pPr>
        <w:numPr>
          <w:ilvl w:val="0"/>
          <w:numId w:val="13"/>
        </w:numPr>
        <w:spacing w:before="120" w:after="0" w:line="312" w:lineRule="auto"/>
        <w:ind w:left="720" w:hanging="270"/>
        <w:jc w:val="both"/>
        <w:rPr>
          <w:rFonts w:ascii="Times New Roman" w:hAnsi="Times New Roman"/>
          <w:sz w:val="26"/>
          <w:szCs w:val="26"/>
          <w:lang w:val="nl-NL"/>
        </w:rPr>
      </w:pPr>
      <w:r w:rsidRPr="00A37D05">
        <w:rPr>
          <w:rFonts w:ascii="Times New Roman" w:hAnsi="Times New Roman"/>
          <w:sz w:val="26"/>
          <w:szCs w:val="26"/>
          <w:lang w:val="nl-NL"/>
        </w:rPr>
        <w:t>Tập trung nguồn lực cho các công trình đang trong giai đoạn hoàn thiện để bàn giao đúng tiến độ cho các chủ đầ</w:t>
      </w:r>
      <w:r w:rsidR="000F255C">
        <w:rPr>
          <w:rFonts w:ascii="Times New Roman" w:hAnsi="Times New Roman"/>
          <w:sz w:val="26"/>
          <w:szCs w:val="26"/>
          <w:lang w:val="nl-NL"/>
        </w:rPr>
        <w:t xml:space="preserve">u tư, đồng thời </w:t>
      </w:r>
      <w:r w:rsidR="00C076B9">
        <w:rPr>
          <w:rFonts w:ascii="Times New Roman" w:hAnsi="Times New Roman"/>
          <w:sz w:val="26"/>
          <w:szCs w:val="26"/>
          <w:lang w:val="nl-NL"/>
        </w:rPr>
        <w:t>triển khai thi công các công trình mới.</w:t>
      </w:r>
    </w:p>
    <w:p w:rsidR="00896256" w:rsidRDefault="00DB5F6D" w:rsidP="00DB5F6D">
      <w:pPr>
        <w:numPr>
          <w:ilvl w:val="0"/>
          <w:numId w:val="13"/>
        </w:numPr>
        <w:spacing w:before="120" w:after="0" w:line="312" w:lineRule="auto"/>
        <w:ind w:left="720" w:hanging="270"/>
        <w:jc w:val="both"/>
        <w:rPr>
          <w:rFonts w:ascii="Times New Roman" w:hAnsi="Times New Roman"/>
          <w:sz w:val="26"/>
          <w:szCs w:val="26"/>
          <w:lang w:val="nl-NL"/>
        </w:rPr>
      </w:pPr>
      <w:r w:rsidRPr="00A37D05">
        <w:rPr>
          <w:rFonts w:ascii="Times New Roman" w:hAnsi="Times New Roman"/>
          <w:sz w:val="26"/>
          <w:szCs w:val="26"/>
          <w:lang w:val="nl-NL"/>
        </w:rPr>
        <w:t>Báo cáo kết quả sản xuất kinh doanh 6 tháng đầu năm và kế hoạch sản xuất kinh doanh 6 tháng cuối năm</w:t>
      </w:r>
    </w:p>
    <w:p w:rsidR="00DB5F6D" w:rsidRPr="00A37D05" w:rsidRDefault="00896256" w:rsidP="00DB5F6D">
      <w:pPr>
        <w:numPr>
          <w:ilvl w:val="0"/>
          <w:numId w:val="13"/>
        </w:numPr>
        <w:spacing w:before="120" w:after="0" w:line="312" w:lineRule="auto"/>
        <w:ind w:left="720" w:hanging="270"/>
        <w:jc w:val="both"/>
        <w:rPr>
          <w:rFonts w:ascii="Times New Roman" w:hAnsi="Times New Roman"/>
          <w:sz w:val="26"/>
          <w:szCs w:val="26"/>
          <w:lang w:val="nl-NL"/>
        </w:rPr>
      </w:pPr>
      <w:r w:rsidRPr="00A37D05">
        <w:rPr>
          <w:rFonts w:ascii="Times New Roman" w:hAnsi="Times New Roman"/>
          <w:sz w:val="26"/>
          <w:szCs w:val="26"/>
          <w:lang w:val="nl-NL"/>
        </w:rPr>
        <w:t xml:space="preserve">Báo cáo kết quả </w:t>
      </w:r>
      <w:r>
        <w:rPr>
          <w:rFonts w:ascii="Times New Roman" w:hAnsi="Times New Roman"/>
          <w:sz w:val="26"/>
          <w:szCs w:val="26"/>
          <w:lang w:val="nl-NL"/>
        </w:rPr>
        <w:t xml:space="preserve">SXKD năm 2015 </w:t>
      </w:r>
      <w:r w:rsidRPr="00A37D05">
        <w:rPr>
          <w:rFonts w:ascii="Times New Roman" w:hAnsi="Times New Roman"/>
          <w:sz w:val="26"/>
          <w:szCs w:val="26"/>
          <w:lang w:val="nl-NL"/>
        </w:rPr>
        <w:t xml:space="preserve">và kế hoạch </w:t>
      </w:r>
      <w:r>
        <w:rPr>
          <w:rFonts w:ascii="Times New Roman" w:hAnsi="Times New Roman"/>
          <w:sz w:val="26"/>
          <w:szCs w:val="26"/>
          <w:lang w:val="nl-NL"/>
        </w:rPr>
        <w:t>SXKD</w:t>
      </w:r>
      <w:r w:rsidRPr="00A37D05">
        <w:rPr>
          <w:rFonts w:ascii="Times New Roman" w:hAnsi="Times New Roman"/>
          <w:sz w:val="26"/>
          <w:szCs w:val="26"/>
          <w:lang w:val="nl-NL"/>
        </w:rPr>
        <w:t xml:space="preserve"> năm</w:t>
      </w:r>
      <w:r>
        <w:rPr>
          <w:rFonts w:ascii="Times New Roman" w:hAnsi="Times New Roman"/>
          <w:sz w:val="26"/>
          <w:szCs w:val="26"/>
          <w:lang w:val="nl-NL"/>
        </w:rPr>
        <w:t xml:space="preserve"> 2016</w:t>
      </w:r>
      <w:r w:rsidR="00DB5F6D" w:rsidRPr="00A37D05">
        <w:rPr>
          <w:rFonts w:ascii="Times New Roman" w:hAnsi="Times New Roman"/>
          <w:sz w:val="26"/>
          <w:szCs w:val="26"/>
          <w:lang w:val="nl-NL"/>
        </w:rPr>
        <w:t>.</w:t>
      </w:r>
    </w:p>
    <w:p w:rsidR="00813EAE" w:rsidRDefault="00DB5F6D" w:rsidP="00E4304D">
      <w:pPr>
        <w:numPr>
          <w:ilvl w:val="0"/>
          <w:numId w:val="13"/>
        </w:numPr>
        <w:spacing w:before="120" w:after="0" w:line="312" w:lineRule="auto"/>
        <w:ind w:left="720" w:hanging="270"/>
        <w:jc w:val="both"/>
        <w:rPr>
          <w:rFonts w:ascii="Times New Roman" w:hAnsi="Times New Roman"/>
          <w:sz w:val="26"/>
          <w:szCs w:val="26"/>
          <w:lang w:val="nl-NL"/>
        </w:rPr>
      </w:pPr>
      <w:r w:rsidRPr="00A37D05">
        <w:rPr>
          <w:rFonts w:ascii="Times New Roman" w:hAnsi="Times New Roman"/>
          <w:sz w:val="26"/>
          <w:szCs w:val="26"/>
          <w:lang w:val="nl-NL"/>
        </w:rPr>
        <w:t xml:space="preserve">Tập trung vào công tác rà soát và bồi dưỡng nhân sự cho cả tập đoàn. </w:t>
      </w:r>
    </w:p>
    <w:p w:rsidR="00A54CE4" w:rsidRPr="00A54CE4" w:rsidRDefault="00A54CE4" w:rsidP="00A54CE4">
      <w:pPr>
        <w:numPr>
          <w:ilvl w:val="0"/>
          <w:numId w:val="13"/>
        </w:numPr>
        <w:spacing w:before="120" w:after="0" w:line="312" w:lineRule="auto"/>
        <w:ind w:left="720" w:hanging="270"/>
        <w:jc w:val="both"/>
        <w:rPr>
          <w:rFonts w:ascii="Times New Roman" w:hAnsi="Times New Roman"/>
          <w:sz w:val="26"/>
          <w:szCs w:val="26"/>
          <w:lang w:val="nl-NL"/>
        </w:rPr>
      </w:pPr>
      <w:r w:rsidRPr="00A54CE4">
        <w:rPr>
          <w:rFonts w:ascii="Times New Roman" w:hAnsi="Times New Roman"/>
          <w:sz w:val="26"/>
          <w:szCs w:val="26"/>
          <w:lang w:val="nl-NL"/>
        </w:rPr>
        <w:t>Củng cố tổ chức bộ máy quản lý của công ty như:</w:t>
      </w:r>
    </w:p>
    <w:p w:rsidR="00A54CE4" w:rsidRPr="007C17AA" w:rsidRDefault="00A54CE4" w:rsidP="00A54CE4">
      <w:pPr>
        <w:pStyle w:val="ListParagraph"/>
        <w:numPr>
          <w:ilvl w:val="0"/>
          <w:numId w:val="34"/>
        </w:numPr>
        <w:tabs>
          <w:tab w:val="left" w:pos="1170"/>
        </w:tabs>
        <w:spacing w:before="120" w:after="0" w:line="312" w:lineRule="auto"/>
        <w:ind w:left="450" w:firstLine="270"/>
        <w:jc w:val="both"/>
        <w:rPr>
          <w:rFonts w:ascii="Times New Roman" w:hAnsi="Times New Roman"/>
          <w:sz w:val="26"/>
          <w:szCs w:val="26"/>
          <w:lang w:val="nl-NL"/>
        </w:rPr>
      </w:pPr>
      <w:r w:rsidRPr="007C17AA">
        <w:rPr>
          <w:rFonts w:ascii="Times New Roman" w:hAnsi="Times New Roman"/>
          <w:sz w:val="26"/>
          <w:szCs w:val="26"/>
          <w:lang w:val="nl-NL"/>
        </w:rPr>
        <w:t>Ban lãnh đạo công ty:</w:t>
      </w:r>
      <w:r>
        <w:rPr>
          <w:rFonts w:ascii="Times New Roman" w:hAnsi="Times New Roman"/>
          <w:sz w:val="26"/>
          <w:szCs w:val="26"/>
          <w:lang w:val="nl-NL"/>
        </w:rPr>
        <w:t xml:space="preserve"> </w:t>
      </w:r>
    </w:p>
    <w:p w:rsidR="00A54CE4" w:rsidRDefault="00A54CE4" w:rsidP="00A54CE4">
      <w:pPr>
        <w:pStyle w:val="ListParagraph"/>
        <w:numPr>
          <w:ilvl w:val="0"/>
          <w:numId w:val="35"/>
        </w:numPr>
        <w:tabs>
          <w:tab w:val="left" w:pos="1260"/>
          <w:tab w:val="left" w:pos="1620"/>
        </w:tabs>
        <w:spacing w:before="120" w:after="0" w:line="312" w:lineRule="auto"/>
        <w:ind w:left="990" w:firstLine="180"/>
        <w:jc w:val="both"/>
        <w:rPr>
          <w:rFonts w:ascii="Times New Roman" w:hAnsi="Times New Roman"/>
          <w:sz w:val="26"/>
          <w:szCs w:val="26"/>
          <w:lang w:val="nl-NL"/>
        </w:rPr>
      </w:pPr>
      <w:r>
        <w:rPr>
          <w:rFonts w:ascii="Times New Roman" w:hAnsi="Times New Roman"/>
          <w:sz w:val="26"/>
          <w:szCs w:val="26"/>
          <w:lang w:val="nl-NL"/>
        </w:rPr>
        <w:t xml:space="preserve">Bổ nhiệm bà Đào Thu Thủy - P.CT HĐQT kiêm nhiệm chức vụ P.TGĐ </w:t>
      </w:r>
    </w:p>
    <w:p w:rsidR="00A54CE4" w:rsidRDefault="00A54CE4" w:rsidP="00A54CE4">
      <w:pPr>
        <w:pStyle w:val="ListParagraph"/>
        <w:numPr>
          <w:ilvl w:val="0"/>
          <w:numId w:val="35"/>
        </w:numPr>
        <w:tabs>
          <w:tab w:val="left" w:pos="1260"/>
          <w:tab w:val="left" w:pos="1620"/>
        </w:tabs>
        <w:spacing w:before="120" w:after="0" w:line="312" w:lineRule="auto"/>
        <w:ind w:left="990" w:firstLine="180"/>
        <w:jc w:val="both"/>
        <w:rPr>
          <w:rFonts w:ascii="Times New Roman" w:hAnsi="Times New Roman"/>
          <w:sz w:val="26"/>
          <w:szCs w:val="26"/>
          <w:lang w:val="nl-NL"/>
        </w:rPr>
      </w:pPr>
      <w:r>
        <w:rPr>
          <w:rFonts w:ascii="Times New Roman" w:hAnsi="Times New Roman"/>
          <w:sz w:val="26"/>
          <w:szCs w:val="26"/>
          <w:lang w:val="nl-NL"/>
        </w:rPr>
        <w:t>Bổ nhiệm ông Trần Quang Tùng giữ chức vụ P.TGĐ</w:t>
      </w:r>
    </w:p>
    <w:p w:rsidR="00A54CE4" w:rsidRDefault="00A54CE4" w:rsidP="00A54CE4">
      <w:pPr>
        <w:pStyle w:val="ListParagraph"/>
        <w:numPr>
          <w:ilvl w:val="0"/>
          <w:numId w:val="35"/>
        </w:numPr>
        <w:tabs>
          <w:tab w:val="left" w:pos="1260"/>
          <w:tab w:val="left" w:pos="1620"/>
        </w:tabs>
        <w:spacing w:before="120" w:after="0" w:line="312" w:lineRule="auto"/>
        <w:ind w:left="1620" w:hanging="450"/>
        <w:jc w:val="both"/>
        <w:rPr>
          <w:rFonts w:ascii="Times New Roman" w:hAnsi="Times New Roman"/>
          <w:sz w:val="26"/>
          <w:szCs w:val="26"/>
          <w:lang w:val="nl-NL"/>
        </w:rPr>
      </w:pPr>
      <w:r w:rsidRPr="00A54CE4">
        <w:rPr>
          <w:rFonts w:ascii="Times New Roman" w:hAnsi="Times New Roman"/>
          <w:sz w:val="26"/>
          <w:szCs w:val="26"/>
          <w:lang w:val="nl-NL"/>
        </w:rPr>
        <w:t xml:space="preserve">Bổ nhiệm </w:t>
      </w:r>
      <w:r>
        <w:rPr>
          <w:rFonts w:ascii="Times New Roman" w:hAnsi="Times New Roman"/>
          <w:sz w:val="26"/>
          <w:szCs w:val="26"/>
          <w:lang w:val="nl-NL"/>
        </w:rPr>
        <w:t>bà Nguyễn Thị Ngọc Diệp</w:t>
      </w:r>
      <w:r w:rsidRPr="00A54CE4">
        <w:rPr>
          <w:rFonts w:ascii="Times New Roman" w:hAnsi="Times New Roman"/>
          <w:sz w:val="26"/>
          <w:szCs w:val="26"/>
          <w:lang w:val="nl-NL"/>
        </w:rPr>
        <w:t xml:space="preserve"> giữ chức vụ </w:t>
      </w:r>
      <w:r>
        <w:rPr>
          <w:rFonts w:ascii="Times New Roman" w:hAnsi="Times New Roman"/>
          <w:sz w:val="26"/>
          <w:szCs w:val="26"/>
          <w:lang w:val="nl-NL"/>
        </w:rPr>
        <w:t>giám đốc quản lý dự án và xây lắp</w:t>
      </w:r>
    </w:p>
    <w:p w:rsidR="00A54CE4" w:rsidRDefault="00A54CE4" w:rsidP="00A54CE4">
      <w:pPr>
        <w:pStyle w:val="ListParagraph"/>
        <w:numPr>
          <w:ilvl w:val="0"/>
          <w:numId w:val="35"/>
        </w:numPr>
        <w:tabs>
          <w:tab w:val="left" w:pos="1260"/>
          <w:tab w:val="left" w:pos="1620"/>
        </w:tabs>
        <w:spacing w:before="120" w:after="0" w:line="312" w:lineRule="auto"/>
        <w:ind w:left="1620" w:hanging="450"/>
        <w:jc w:val="both"/>
        <w:rPr>
          <w:rFonts w:ascii="Times New Roman" w:hAnsi="Times New Roman"/>
          <w:sz w:val="26"/>
          <w:szCs w:val="26"/>
          <w:lang w:val="nl-NL"/>
        </w:rPr>
      </w:pPr>
      <w:r>
        <w:rPr>
          <w:rFonts w:ascii="Times New Roman" w:hAnsi="Times New Roman"/>
          <w:sz w:val="26"/>
          <w:szCs w:val="26"/>
          <w:lang w:val="nl-NL"/>
        </w:rPr>
        <w:t xml:space="preserve">Miễn nhiệm P.TGĐ đối với ông Bùi Đình Toản </w:t>
      </w:r>
    </w:p>
    <w:p w:rsidR="00A54CE4" w:rsidRPr="007C17AA" w:rsidRDefault="00A54CE4" w:rsidP="00A54CE4">
      <w:pPr>
        <w:pStyle w:val="ListParagraph"/>
        <w:numPr>
          <w:ilvl w:val="0"/>
          <w:numId w:val="34"/>
        </w:numPr>
        <w:tabs>
          <w:tab w:val="left" w:pos="1170"/>
        </w:tabs>
        <w:spacing w:before="120" w:after="0" w:line="312" w:lineRule="auto"/>
        <w:ind w:left="450" w:firstLine="270"/>
        <w:jc w:val="both"/>
        <w:rPr>
          <w:rFonts w:ascii="Times New Roman" w:hAnsi="Times New Roman"/>
          <w:sz w:val="26"/>
          <w:szCs w:val="26"/>
          <w:lang w:val="nl-NL"/>
        </w:rPr>
      </w:pPr>
      <w:r w:rsidRPr="007C17AA">
        <w:rPr>
          <w:rFonts w:ascii="Times New Roman" w:hAnsi="Times New Roman"/>
          <w:sz w:val="26"/>
          <w:szCs w:val="26"/>
          <w:lang w:val="nl-NL"/>
        </w:rPr>
        <w:t>Các phòng ban</w:t>
      </w:r>
      <w:r>
        <w:rPr>
          <w:rFonts w:ascii="Times New Roman" w:hAnsi="Times New Roman"/>
          <w:sz w:val="26"/>
          <w:szCs w:val="26"/>
          <w:lang w:val="nl-NL"/>
        </w:rPr>
        <w:t>:</w:t>
      </w:r>
    </w:p>
    <w:p w:rsidR="00A54CE4" w:rsidRDefault="00A54CE4" w:rsidP="00A54CE4">
      <w:pPr>
        <w:pStyle w:val="ListParagraph"/>
        <w:numPr>
          <w:ilvl w:val="0"/>
          <w:numId w:val="36"/>
        </w:numPr>
        <w:tabs>
          <w:tab w:val="left" w:pos="1620"/>
        </w:tabs>
        <w:spacing w:before="120" w:after="0" w:line="312" w:lineRule="auto"/>
        <w:ind w:left="990" w:firstLine="180"/>
        <w:jc w:val="both"/>
        <w:rPr>
          <w:rFonts w:ascii="Times New Roman" w:hAnsi="Times New Roman"/>
          <w:sz w:val="26"/>
          <w:szCs w:val="26"/>
          <w:lang w:val="nl-NL"/>
        </w:rPr>
      </w:pPr>
      <w:r>
        <w:rPr>
          <w:rFonts w:ascii="Times New Roman" w:hAnsi="Times New Roman"/>
          <w:sz w:val="26"/>
          <w:szCs w:val="26"/>
          <w:lang w:val="nl-NL"/>
        </w:rPr>
        <w:t>Thành lập phòng kinh doanh</w:t>
      </w:r>
    </w:p>
    <w:p w:rsidR="00A54CE4" w:rsidRPr="007C17AA" w:rsidRDefault="00A54CE4" w:rsidP="00A54CE4">
      <w:pPr>
        <w:pStyle w:val="ListParagraph"/>
        <w:numPr>
          <w:ilvl w:val="0"/>
          <w:numId w:val="36"/>
        </w:numPr>
        <w:tabs>
          <w:tab w:val="left" w:pos="1620"/>
        </w:tabs>
        <w:spacing w:before="120" w:after="0" w:line="312" w:lineRule="auto"/>
        <w:ind w:left="990" w:firstLine="180"/>
        <w:jc w:val="both"/>
        <w:rPr>
          <w:rFonts w:ascii="Times New Roman" w:hAnsi="Times New Roman"/>
          <w:sz w:val="26"/>
          <w:szCs w:val="26"/>
          <w:lang w:val="nl-NL"/>
        </w:rPr>
      </w:pPr>
      <w:r>
        <w:rPr>
          <w:rFonts w:ascii="Times New Roman" w:hAnsi="Times New Roman"/>
          <w:sz w:val="26"/>
          <w:szCs w:val="26"/>
          <w:lang w:val="nl-NL"/>
        </w:rPr>
        <w:t>Sáp nhập Ban điều hành dự án số 4 vào ban ĐHDA số 1</w:t>
      </w:r>
    </w:p>
    <w:p w:rsidR="00DB5F6D" w:rsidRPr="00777877" w:rsidRDefault="00DB5F6D" w:rsidP="00777877">
      <w:pPr>
        <w:pStyle w:val="ListParagraph"/>
        <w:numPr>
          <w:ilvl w:val="0"/>
          <w:numId w:val="42"/>
        </w:numPr>
        <w:spacing w:before="120" w:after="0" w:line="312" w:lineRule="auto"/>
        <w:ind w:left="450" w:hanging="450"/>
        <w:jc w:val="both"/>
        <w:rPr>
          <w:rFonts w:ascii="Times New Roman" w:hAnsi="Times New Roman"/>
          <w:b/>
          <w:sz w:val="26"/>
          <w:szCs w:val="26"/>
          <w:lang w:val="nl-NL"/>
        </w:rPr>
      </w:pPr>
      <w:r w:rsidRPr="00777877">
        <w:rPr>
          <w:rFonts w:ascii="Times New Roman" w:hAnsi="Times New Roman"/>
          <w:b/>
          <w:sz w:val="26"/>
          <w:szCs w:val="26"/>
          <w:lang w:val="nl-NL"/>
        </w:rPr>
        <w:t>Hoạt động của các tiểu ban thuộc Hội đồng quản trị:</w:t>
      </w:r>
    </w:p>
    <w:p w:rsidR="00DB5F6D" w:rsidRPr="00A37D05" w:rsidRDefault="00DB5F6D" w:rsidP="00DB5F6D">
      <w:pPr>
        <w:numPr>
          <w:ilvl w:val="0"/>
          <w:numId w:val="30"/>
        </w:numPr>
        <w:spacing w:before="120" w:after="0" w:line="312" w:lineRule="auto"/>
        <w:jc w:val="both"/>
        <w:rPr>
          <w:rFonts w:ascii="Times New Roman" w:hAnsi="Times New Roman"/>
          <w:sz w:val="26"/>
          <w:szCs w:val="26"/>
          <w:lang w:val="nl-NL"/>
        </w:rPr>
      </w:pPr>
      <w:r w:rsidRPr="00A37D05">
        <w:rPr>
          <w:rFonts w:ascii="Times New Roman" w:hAnsi="Times New Roman"/>
          <w:b/>
          <w:sz w:val="26"/>
          <w:szCs w:val="26"/>
          <w:lang w:val="nl-NL"/>
        </w:rPr>
        <w:t xml:space="preserve">Tiểu ban Tài chính: </w:t>
      </w:r>
      <w:r>
        <w:rPr>
          <w:rFonts w:ascii="Times New Roman" w:hAnsi="Times New Roman"/>
          <w:sz w:val="26"/>
          <w:szCs w:val="26"/>
          <w:lang w:val="nl-NL"/>
        </w:rPr>
        <w:t>B</w:t>
      </w:r>
      <w:r w:rsidRPr="00A37D05">
        <w:rPr>
          <w:rFonts w:ascii="Times New Roman" w:hAnsi="Times New Roman"/>
          <w:sz w:val="26"/>
          <w:szCs w:val="26"/>
          <w:lang w:val="nl-NL"/>
        </w:rPr>
        <w:t>an tài chính với nhiệm vụ bảo toàn và phát triển nguồn vốn, quản trị tốt tài chính doanh nghiệp, đáp ứng các nhu cầu về tài chính c</w:t>
      </w:r>
      <w:r>
        <w:rPr>
          <w:rFonts w:ascii="Times New Roman" w:hAnsi="Times New Roman"/>
          <w:sz w:val="26"/>
          <w:szCs w:val="26"/>
          <w:lang w:val="nl-NL"/>
        </w:rPr>
        <w:t>ho các công trình và dự án của C</w:t>
      </w:r>
      <w:r w:rsidRPr="00A37D05">
        <w:rPr>
          <w:rFonts w:ascii="Times New Roman" w:hAnsi="Times New Roman"/>
          <w:sz w:val="26"/>
          <w:szCs w:val="26"/>
          <w:lang w:val="nl-NL"/>
        </w:rPr>
        <w:t>ông</w:t>
      </w:r>
      <w:r>
        <w:rPr>
          <w:rFonts w:ascii="Times New Roman" w:hAnsi="Times New Roman"/>
          <w:sz w:val="26"/>
          <w:szCs w:val="26"/>
          <w:lang w:val="nl-NL"/>
        </w:rPr>
        <w:t xml:space="preserve"> ty cũng như nguồn vốn góp của Công ty đối với các Công ty con, Công ty thành viên và C</w:t>
      </w:r>
      <w:r w:rsidRPr="00A37D05">
        <w:rPr>
          <w:rFonts w:ascii="Times New Roman" w:hAnsi="Times New Roman"/>
          <w:sz w:val="26"/>
          <w:szCs w:val="26"/>
          <w:lang w:val="nl-NL"/>
        </w:rPr>
        <w:t>ông ty liên kết.</w:t>
      </w:r>
    </w:p>
    <w:p w:rsidR="00BF2069" w:rsidRPr="00BF2069" w:rsidRDefault="00DB5F6D" w:rsidP="00DB5F6D">
      <w:pPr>
        <w:numPr>
          <w:ilvl w:val="0"/>
          <w:numId w:val="30"/>
        </w:numPr>
        <w:spacing w:before="120" w:after="0" w:line="312" w:lineRule="auto"/>
        <w:jc w:val="both"/>
        <w:rPr>
          <w:rFonts w:ascii="Times New Roman" w:hAnsi="Times New Roman"/>
          <w:sz w:val="26"/>
          <w:szCs w:val="26"/>
          <w:lang w:val="nl-NL"/>
        </w:rPr>
      </w:pPr>
      <w:r w:rsidRPr="00A37D05">
        <w:rPr>
          <w:rFonts w:ascii="Times New Roman" w:hAnsi="Times New Roman"/>
          <w:b/>
          <w:sz w:val="26"/>
          <w:szCs w:val="26"/>
          <w:lang w:val="nl-NL"/>
        </w:rPr>
        <w:t xml:space="preserve">Tiểu ban phụ trách Đầu tư: </w:t>
      </w:r>
      <w:r w:rsidRPr="00A37D05">
        <w:rPr>
          <w:rFonts w:ascii="Times New Roman" w:hAnsi="Times New Roman"/>
          <w:bCs/>
          <w:sz w:val="26"/>
          <w:szCs w:val="26"/>
          <w:lang w:val="nl-NL"/>
        </w:rPr>
        <w:t>Trong giai đoạn đầy k</w:t>
      </w:r>
      <w:r>
        <w:rPr>
          <w:rFonts w:ascii="Times New Roman" w:hAnsi="Times New Roman"/>
          <w:bCs/>
          <w:sz w:val="26"/>
          <w:szCs w:val="26"/>
          <w:lang w:val="nl-NL"/>
        </w:rPr>
        <w:t>hó khă</w:t>
      </w:r>
      <w:r w:rsidRPr="00A37D05">
        <w:rPr>
          <w:rFonts w:ascii="Times New Roman" w:hAnsi="Times New Roman"/>
          <w:bCs/>
          <w:sz w:val="26"/>
          <w:szCs w:val="26"/>
          <w:lang w:val="nl-NL"/>
        </w:rPr>
        <w:t xml:space="preserve">n và thách thức này với những quyết sách quyết liệt, bài bản và luôn nhạy bén bắt kịp xu hướng phát triển của nền kinh tế, Hội đồng quản trị đã chỉ đạo Ban </w:t>
      </w:r>
      <w:r>
        <w:rPr>
          <w:rFonts w:ascii="Times New Roman" w:hAnsi="Times New Roman"/>
          <w:bCs/>
          <w:sz w:val="26"/>
          <w:szCs w:val="26"/>
          <w:lang w:val="nl-NL"/>
        </w:rPr>
        <w:t>T</w:t>
      </w:r>
      <w:r w:rsidRPr="00A37D05">
        <w:rPr>
          <w:rFonts w:ascii="Times New Roman" w:hAnsi="Times New Roman"/>
          <w:bCs/>
          <w:sz w:val="26"/>
          <w:szCs w:val="26"/>
          <w:lang w:val="nl-NL"/>
        </w:rPr>
        <w:t xml:space="preserve">ổng giám đốc và tiểu </w:t>
      </w:r>
      <w:r>
        <w:rPr>
          <w:rFonts w:ascii="Times New Roman" w:hAnsi="Times New Roman"/>
          <w:bCs/>
          <w:sz w:val="26"/>
          <w:szCs w:val="26"/>
          <w:lang w:val="nl-NL"/>
        </w:rPr>
        <w:t>ban phụ trách đầu tư</w:t>
      </w:r>
      <w:r w:rsidR="00BF2069">
        <w:rPr>
          <w:rFonts w:ascii="Times New Roman" w:hAnsi="Times New Roman"/>
          <w:bCs/>
          <w:sz w:val="26"/>
          <w:szCs w:val="26"/>
          <w:lang w:val="nl-NL"/>
        </w:rPr>
        <w:t xml:space="preserve"> tìm kiếm các dự án đầu tư mới.</w:t>
      </w:r>
      <w:r w:rsidR="00BF2069">
        <w:rPr>
          <w:rFonts w:ascii="Times New Roman" w:hAnsi="Times New Roman"/>
          <w:sz w:val="26"/>
          <w:szCs w:val="26"/>
          <w:lang w:val="nl-NL"/>
        </w:rPr>
        <w:t xml:space="preserve"> </w:t>
      </w:r>
      <w:r w:rsidR="00421587">
        <w:rPr>
          <w:rFonts w:ascii="Times New Roman" w:hAnsi="Times New Roman"/>
          <w:sz w:val="26"/>
          <w:szCs w:val="26"/>
          <w:lang w:val="nl-NL"/>
        </w:rPr>
        <w:t>Đầu</w:t>
      </w:r>
      <w:r w:rsidR="00BF2069">
        <w:rPr>
          <w:rFonts w:ascii="Times New Roman" w:hAnsi="Times New Roman"/>
          <w:sz w:val="26"/>
          <w:szCs w:val="26"/>
          <w:lang w:val="nl-NL"/>
        </w:rPr>
        <w:t xml:space="preserve"> năm 2015, Công ty cổ phần Đầu tư và Xây dựng Thành Nam đã ký kết với công ty cổ phần Apec land Huế là đồng chủ đầu tư dự</w:t>
      </w:r>
      <w:r w:rsidR="005E117C">
        <w:rPr>
          <w:rFonts w:ascii="Times New Roman" w:hAnsi="Times New Roman"/>
          <w:sz w:val="26"/>
          <w:szCs w:val="26"/>
          <w:lang w:val="nl-NL"/>
        </w:rPr>
        <w:t xml:space="preserve"> án AZURA </w:t>
      </w:r>
      <w:r w:rsidR="005E117C">
        <w:rPr>
          <w:rFonts w:ascii="Times New Roman" w:hAnsi="Times New Roman"/>
          <w:sz w:val="26"/>
          <w:szCs w:val="26"/>
          <w:lang w:val="nl-NL"/>
        </w:rPr>
        <w:lastRenderedPageBreak/>
        <w:t>GARDEN - đầu tư xây dựng khu phức hợp Thủy Vân giai đoạn 1, khu B - khu đô thị mới An Vân Dương, tỉnh Thừa Thiên Huế với tổng mức đầu tư 750 tỷ.</w:t>
      </w:r>
      <w:r w:rsidR="000D590A">
        <w:rPr>
          <w:rFonts w:ascii="Times New Roman" w:hAnsi="Times New Roman"/>
          <w:sz w:val="26"/>
          <w:szCs w:val="26"/>
          <w:lang w:val="nl-NL"/>
        </w:rPr>
        <w:t xml:space="preserve"> </w:t>
      </w:r>
    </w:p>
    <w:p w:rsidR="00DB5F6D" w:rsidRPr="00A37D05" w:rsidRDefault="00DB5F6D" w:rsidP="00DB5F6D">
      <w:pPr>
        <w:numPr>
          <w:ilvl w:val="0"/>
          <w:numId w:val="30"/>
        </w:numPr>
        <w:spacing w:before="120" w:after="0" w:line="312" w:lineRule="auto"/>
        <w:jc w:val="both"/>
        <w:rPr>
          <w:rFonts w:ascii="Times New Roman" w:hAnsi="Times New Roman"/>
          <w:sz w:val="26"/>
          <w:szCs w:val="26"/>
          <w:lang w:val="nl-NL"/>
        </w:rPr>
      </w:pPr>
      <w:r w:rsidRPr="00A37D05">
        <w:rPr>
          <w:rFonts w:ascii="Times New Roman" w:hAnsi="Times New Roman"/>
          <w:b/>
          <w:sz w:val="26"/>
          <w:szCs w:val="26"/>
          <w:lang w:val="nl-NL"/>
        </w:rPr>
        <w:t>Tiểu ban phụ trách an toàn vệ sinh môi trường:</w:t>
      </w:r>
      <w:r>
        <w:rPr>
          <w:rFonts w:ascii="Times New Roman" w:hAnsi="Times New Roman"/>
          <w:b/>
          <w:sz w:val="26"/>
          <w:szCs w:val="26"/>
          <w:lang w:val="nl-NL"/>
        </w:rPr>
        <w:t xml:space="preserve"> </w:t>
      </w:r>
      <w:r w:rsidRPr="00A37D05">
        <w:rPr>
          <w:rFonts w:ascii="Times New Roman" w:hAnsi="Times New Roman"/>
          <w:bCs/>
          <w:sz w:val="26"/>
          <w:szCs w:val="26"/>
          <w:lang w:val="nl-NL"/>
        </w:rPr>
        <w:t xml:space="preserve">Công tác quản lý an toàn lao động, vệ sinh môi trường luôn được Hội đồng quản trị đặc biệt coi trọng và đã </w:t>
      </w:r>
      <w:r>
        <w:rPr>
          <w:rFonts w:ascii="Times New Roman" w:hAnsi="Times New Roman"/>
          <w:bCs/>
          <w:sz w:val="26"/>
          <w:szCs w:val="26"/>
          <w:lang w:val="nl-NL"/>
        </w:rPr>
        <w:t xml:space="preserve">kết hợp Ban Tổng giám đốc </w:t>
      </w:r>
      <w:r w:rsidRPr="00A37D05">
        <w:rPr>
          <w:rFonts w:ascii="Times New Roman" w:hAnsi="Times New Roman"/>
          <w:bCs/>
          <w:sz w:val="26"/>
          <w:szCs w:val="26"/>
          <w:lang w:val="nl-NL"/>
        </w:rPr>
        <w:t xml:space="preserve">tổ chức triển khai bài bản: </w:t>
      </w:r>
    </w:p>
    <w:p w:rsidR="00DB5F6D" w:rsidRPr="00A37D05" w:rsidRDefault="00DB5F6D" w:rsidP="00DB5F6D">
      <w:pPr>
        <w:numPr>
          <w:ilvl w:val="0"/>
          <w:numId w:val="32"/>
        </w:numPr>
        <w:tabs>
          <w:tab w:val="left" w:pos="1440"/>
        </w:tabs>
        <w:spacing w:before="120" w:after="0" w:line="312" w:lineRule="auto"/>
        <w:jc w:val="both"/>
        <w:rPr>
          <w:rFonts w:ascii="Times New Roman" w:hAnsi="Times New Roman"/>
          <w:bCs/>
          <w:sz w:val="26"/>
          <w:szCs w:val="26"/>
          <w:lang w:val="nl-NL"/>
        </w:rPr>
      </w:pPr>
      <w:r w:rsidRPr="00A37D05">
        <w:rPr>
          <w:rFonts w:ascii="Times New Roman" w:hAnsi="Times New Roman"/>
          <w:bCs/>
          <w:sz w:val="26"/>
          <w:szCs w:val="26"/>
          <w:lang w:val="nl-NL"/>
        </w:rPr>
        <w:t>Tổ chức các lớp học cấp chứng chỉ huấn luyện an toàn lao động cho các chỉ huy, cán bộ kỹ thuật, các đội,</w:t>
      </w:r>
      <w:r>
        <w:rPr>
          <w:rFonts w:ascii="Times New Roman" w:hAnsi="Times New Roman"/>
          <w:bCs/>
          <w:sz w:val="26"/>
          <w:szCs w:val="26"/>
          <w:lang w:val="nl-NL"/>
        </w:rPr>
        <w:t xml:space="preserve"> các xí nghiệp trực thuộc, các C</w:t>
      </w:r>
      <w:r w:rsidRPr="00A37D05">
        <w:rPr>
          <w:rFonts w:ascii="Times New Roman" w:hAnsi="Times New Roman"/>
          <w:bCs/>
          <w:sz w:val="26"/>
          <w:szCs w:val="26"/>
          <w:lang w:val="nl-NL"/>
        </w:rPr>
        <w:t>ôn</w:t>
      </w:r>
      <w:r>
        <w:rPr>
          <w:rFonts w:ascii="Times New Roman" w:hAnsi="Times New Roman"/>
          <w:bCs/>
          <w:sz w:val="26"/>
          <w:szCs w:val="26"/>
          <w:lang w:val="nl-NL"/>
        </w:rPr>
        <w:t>g ty con, C</w:t>
      </w:r>
      <w:r w:rsidRPr="00A37D05">
        <w:rPr>
          <w:rFonts w:ascii="Times New Roman" w:hAnsi="Times New Roman"/>
          <w:bCs/>
          <w:sz w:val="26"/>
          <w:szCs w:val="26"/>
          <w:lang w:val="nl-NL"/>
        </w:rPr>
        <w:t xml:space="preserve">ông ty thành viên và liên kết. </w:t>
      </w:r>
    </w:p>
    <w:p w:rsidR="00DB5F6D" w:rsidRPr="00A37D05" w:rsidRDefault="00DB5F6D" w:rsidP="00DB5F6D">
      <w:pPr>
        <w:numPr>
          <w:ilvl w:val="0"/>
          <w:numId w:val="32"/>
        </w:numPr>
        <w:tabs>
          <w:tab w:val="left" w:pos="1440"/>
        </w:tabs>
        <w:spacing w:before="120" w:after="0" w:line="312" w:lineRule="auto"/>
        <w:jc w:val="both"/>
        <w:rPr>
          <w:rFonts w:ascii="Times New Roman" w:hAnsi="Times New Roman"/>
          <w:bCs/>
          <w:sz w:val="26"/>
          <w:szCs w:val="26"/>
          <w:lang w:val="nl-NL"/>
        </w:rPr>
      </w:pPr>
      <w:r>
        <w:rPr>
          <w:rFonts w:ascii="Times New Roman" w:hAnsi="Times New Roman"/>
          <w:bCs/>
          <w:sz w:val="26"/>
          <w:szCs w:val="26"/>
          <w:lang w:val="nl-NL"/>
        </w:rPr>
        <w:t>Ban an toàn lao động của C</w:t>
      </w:r>
      <w:r w:rsidRPr="00A37D05">
        <w:rPr>
          <w:rFonts w:ascii="Times New Roman" w:hAnsi="Times New Roman"/>
          <w:bCs/>
          <w:sz w:val="26"/>
          <w:szCs w:val="26"/>
          <w:lang w:val="nl-NL"/>
        </w:rPr>
        <w:t>ông ty luôn thường xuyên và chủ động đến các công trường để kiểm tra và tư vấn cho người lao</w:t>
      </w:r>
      <w:r>
        <w:rPr>
          <w:rFonts w:ascii="Times New Roman" w:hAnsi="Times New Roman"/>
          <w:bCs/>
          <w:sz w:val="26"/>
          <w:szCs w:val="26"/>
          <w:lang w:val="nl-NL"/>
        </w:rPr>
        <w:t xml:space="preserve"> động kiến thức về an toàn- VSLĐ</w:t>
      </w:r>
      <w:r w:rsidRPr="00A37D05">
        <w:rPr>
          <w:rFonts w:ascii="Times New Roman" w:hAnsi="Times New Roman"/>
          <w:bCs/>
          <w:sz w:val="26"/>
          <w:szCs w:val="26"/>
          <w:lang w:val="nl-NL"/>
        </w:rPr>
        <w:t>.</w:t>
      </w:r>
    </w:p>
    <w:p w:rsidR="00DB5F6D" w:rsidRPr="00A37D05" w:rsidRDefault="00DB5F6D" w:rsidP="00DB5F6D">
      <w:pPr>
        <w:numPr>
          <w:ilvl w:val="0"/>
          <w:numId w:val="32"/>
        </w:numPr>
        <w:tabs>
          <w:tab w:val="left" w:pos="1440"/>
          <w:tab w:val="left" w:pos="1620"/>
        </w:tabs>
        <w:spacing w:before="120" w:after="0" w:line="312" w:lineRule="auto"/>
        <w:jc w:val="both"/>
        <w:rPr>
          <w:rFonts w:ascii="Times New Roman" w:hAnsi="Times New Roman"/>
          <w:bCs/>
          <w:sz w:val="26"/>
          <w:szCs w:val="26"/>
          <w:lang w:val="nl-NL"/>
        </w:rPr>
      </w:pPr>
      <w:r w:rsidRPr="00A37D05">
        <w:rPr>
          <w:rFonts w:ascii="Times New Roman" w:hAnsi="Times New Roman"/>
          <w:bCs/>
          <w:sz w:val="26"/>
          <w:szCs w:val="26"/>
          <w:lang w:val="nl-NL"/>
        </w:rPr>
        <w:t>Đào tạo về an toàn lao động cho công nhân, cấp phát bảo hộ lao động đầy đủ.</w:t>
      </w:r>
    </w:p>
    <w:p w:rsidR="00DB5F6D" w:rsidRPr="00A37D05" w:rsidRDefault="00DB5F6D" w:rsidP="00DB5F6D">
      <w:pPr>
        <w:numPr>
          <w:ilvl w:val="0"/>
          <w:numId w:val="32"/>
        </w:numPr>
        <w:tabs>
          <w:tab w:val="left" w:pos="1440"/>
        </w:tabs>
        <w:spacing w:before="120" w:after="0" w:line="312" w:lineRule="auto"/>
        <w:jc w:val="both"/>
        <w:rPr>
          <w:rFonts w:ascii="Times New Roman" w:hAnsi="Times New Roman"/>
          <w:bCs/>
          <w:sz w:val="26"/>
          <w:szCs w:val="26"/>
          <w:lang w:val="nl-NL"/>
        </w:rPr>
      </w:pPr>
      <w:r w:rsidRPr="00A37D05">
        <w:rPr>
          <w:rFonts w:ascii="Times New Roman" w:hAnsi="Times New Roman"/>
          <w:bCs/>
          <w:sz w:val="26"/>
          <w:szCs w:val="26"/>
          <w:lang w:val="nl-NL"/>
        </w:rPr>
        <w:t>Thường xuyên kiểm tra, đôn đốc công tác quản lý an toàn lao động tại các công trường.</w:t>
      </w:r>
    </w:p>
    <w:p w:rsidR="00DB5F6D" w:rsidRPr="00A37D05" w:rsidRDefault="00DB5F6D" w:rsidP="00DB5F6D">
      <w:pPr>
        <w:numPr>
          <w:ilvl w:val="0"/>
          <w:numId w:val="32"/>
        </w:numPr>
        <w:tabs>
          <w:tab w:val="left" w:pos="1440"/>
        </w:tabs>
        <w:spacing w:before="120" w:after="0" w:line="312" w:lineRule="auto"/>
        <w:jc w:val="both"/>
        <w:rPr>
          <w:rFonts w:ascii="Times New Roman" w:hAnsi="Times New Roman"/>
          <w:bCs/>
          <w:sz w:val="26"/>
          <w:szCs w:val="26"/>
          <w:lang w:val="nl-NL"/>
        </w:rPr>
      </w:pPr>
      <w:r w:rsidRPr="00A37D05">
        <w:rPr>
          <w:rFonts w:ascii="Times New Roman" w:hAnsi="Times New Roman"/>
          <w:bCs/>
          <w:sz w:val="26"/>
          <w:szCs w:val="26"/>
          <w:lang w:val="nl-NL"/>
        </w:rPr>
        <w:t>Tổ chức khám sức khỏe định kỳ và cấp phát thuốc cho người lao động để họ yên tâm công tác.</w:t>
      </w:r>
    </w:p>
    <w:p w:rsidR="008B0BB3" w:rsidRPr="000D590A" w:rsidRDefault="00DB5F6D" w:rsidP="008B0BB3">
      <w:pPr>
        <w:numPr>
          <w:ilvl w:val="0"/>
          <w:numId w:val="30"/>
        </w:numPr>
        <w:tabs>
          <w:tab w:val="left" w:pos="720"/>
        </w:tabs>
        <w:spacing w:before="120" w:after="0" w:line="312" w:lineRule="auto"/>
        <w:jc w:val="both"/>
        <w:rPr>
          <w:rFonts w:ascii="Times New Roman" w:hAnsi="Times New Roman"/>
          <w:bCs/>
          <w:sz w:val="26"/>
          <w:szCs w:val="26"/>
          <w:lang w:val="nl-NL"/>
        </w:rPr>
      </w:pPr>
      <w:r>
        <w:rPr>
          <w:rFonts w:ascii="Times New Roman" w:hAnsi="Times New Roman"/>
          <w:b/>
          <w:sz w:val="26"/>
          <w:szCs w:val="26"/>
          <w:lang w:val="nl-NL"/>
        </w:rPr>
        <w:t>Tiểu ban quản lý các Công ty con và các C</w:t>
      </w:r>
      <w:r w:rsidRPr="00A37D05">
        <w:rPr>
          <w:rFonts w:ascii="Times New Roman" w:hAnsi="Times New Roman"/>
          <w:b/>
          <w:sz w:val="26"/>
          <w:szCs w:val="26"/>
          <w:lang w:val="nl-NL"/>
        </w:rPr>
        <w:t xml:space="preserve">ông ty thành viên: </w:t>
      </w:r>
      <w:r w:rsidRPr="008B0BB3">
        <w:rPr>
          <w:rFonts w:ascii="Times New Roman" w:hAnsi="Times New Roman"/>
          <w:bCs/>
          <w:sz w:val="26"/>
          <w:szCs w:val="26"/>
          <w:lang w:val="nl-NL"/>
        </w:rPr>
        <w:t>Để tăng cường sự đoàn kết và phát triển thương hiệu và định hướng phát triển trong toàn COTANA GROUP</w:t>
      </w:r>
      <w:r w:rsidR="008B0BB3">
        <w:rPr>
          <w:rFonts w:ascii="Times New Roman" w:hAnsi="Times New Roman"/>
          <w:bCs/>
          <w:sz w:val="26"/>
          <w:szCs w:val="26"/>
          <w:lang w:val="nl-NL"/>
        </w:rPr>
        <w:t xml:space="preserve">. </w:t>
      </w:r>
      <w:r w:rsidR="00820F02">
        <w:rPr>
          <w:rFonts w:ascii="Times New Roman" w:hAnsi="Times New Roman"/>
          <w:bCs/>
          <w:sz w:val="26"/>
          <w:szCs w:val="26"/>
          <w:lang w:val="nl-NL"/>
        </w:rPr>
        <w:t>Đầu năm</w:t>
      </w:r>
      <w:r w:rsidR="008B0BB3">
        <w:rPr>
          <w:rFonts w:ascii="Times New Roman" w:hAnsi="Times New Roman"/>
          <w:bCs/>
          <w:sz w:val="26"/>
          <w:szCs w:val="26"/>
          <w:lang w:val="nl-NL"/>
        </w:rPr>
        <w:t xml:space="preserve">, chủ tịch HĐTV đã tiến hành cuộc họp các công ty con, công ty thành viên </w:t>
      </w:r>
      <w:r w:rsidR="00820F02">
        <w:rPr>
          <w:rFonts w:ascii="Times New Roman" w:hAnsi="Times New Roman"/>
          <w:bCs/>
          <w:sz w:val="26"/>
          <w:szCs w:val="26"/>
          <w:lang w:val="nl-NL"/>
        </w:rPr>
        <w:t xml:space="preserve">và </w:t>
      </w:r>
      <w:r w:rsidR="00E87925">
        <w:rPr>
          <w:rFonts w:ascii="Times New Roman" w:hAnsi="Times New Roman"/>
          <w:bCs/>
          <w:sz w:val="26"/>
          <w:szCs w:val="26"/>
          <w:lang w:val="nl-NL"/>
        </w:rPr>
        <w:t xml:space="preserve">đã thống nhất thành lập câu lạc bộ Cotana group và xây dựng nhà sinh hoạt chung tại </w:t>
      </w:r>
      <w:r w:rsidR="00E87925" w:rsidRPr="00E87925">
        <w:rPr>
          <w:rFonts w:ascii="Times New Roman" w:hAnsi="Times New Roman"/>
          <w:sz w:val="26"/>
          <w:szCs w:val="26"/>
        </w:rPr>
        <w:t>km21 đường Láng - Hòa Lạc</w:t>
      </w:r>
      <w:r w:rsidR="001E6339">
        <w:rPr>
          <w:rFonts w:ascii="Times New Roman" w:hAnsi="Times New Roman"/>
          <w:sz w:val="26"/>
          <w:szCs w:val="26"/>
        </w:rPr>
        <w:t xml:space="preserve"> - Hà Nội.</w:t>
      </w:r>
    </w:p>
    <w:p w:rsidR="00DB5F6D" w:rsidRPr="00A37D05" w:rsidRDefault="00DB5F6D" w:rsidP="00DB5F6D">
      <w:pPr>
        <w:numPr>
          <w:ilvl w:val="0"/>
          <w:numId w:val="30"/>
        </w:numPr>
        <w:tabs>
          <w:tab w:val="left" w:pos="720"/>
        </w:tabs>
        <w:spacing w:before="120" w:after="0" w:line="312" w:lineRule="auto"/>
        <w:jc w:val="both"/>
        <w:rPr>
          <w:rFonts w:ascii="Times New Roman" w:hAnsi="Times New Roman"/>
          <w:b/>
          <w:sz w:val="26"/>
          <w:szCs w:val="26"/>
          <w:lang w:val="nl-NL"/>
        </w:rPr>
      </w:pPr>
      <w:r w:rsidRPr="00A37D05">
        <w:rPr>
          <w:rFonts w:ascii="Times New Roman" w:hAnsi="Times New Roman"/>
          <w:b/>
          <w:sz w:val="26"/>
          <w:szCs w:val="26"/>
          <w:lang w:val="nl-NL"/>
        </w:rPr>
        <w:t xml:space="preserve">Tiểu ban phụ trách về công tác Đảng và đoàn thể: </w:t>
      </w:r>
    </w:p>
    <w:p w:rsidR="00DB5F6D" w:rsidRPr="00A37D05" w:rsidRDefault="00DB5F6D" w:rsidP="00DB5F6D">
      <w:pPr>
        <w:spacing w:before="120" w:after="0" w:line="312" w:lineRule="auto"/>
        <w:ind w:left="720"/>
        <w:jc w:val="both"/>
        <w:rPr>
          <w:rFonts w:ascii="Times New Roman" w:hAnsi="Times New Roman"/>
          <w:sz w:val="26"/>
          <w:szCs w:val="26"/>
          <w:lang w:val="nl-NL"/>
        </w:rPr>
      </w:pPr>
      <w:r w:rsidRPr="00A37D05">
        <w:rPr>
          <w:rFonts w:ascii="Times New Roman" w:hAnsi="Times New Roman"/>
          <w:sz w:val="26"/>
          <w:szCs w:val="26"/>
          <w:lang w:val="nl-NL"/>
        </w:rPr>
        <w:t xml:space="preserve">Với mục tiêu tăng cường khối Đại đoàn kết trong COTANA GROUP, Công đoàn và Đoàn thanh niên đã tổ chức thành công các hoạt động: </w:t>
      </w:r>
    </w:p>
    <w:p w:rsidR="003D17BF" w:rsidRDefault="003D17BF" w:rsidP="00DB5F6D">
      <w:pPr>
        <w:numPr>
          <w:ilvl w:val="0"/>
          <w:numId w:val="33"/>
        </w:numPr>
        <w:tabs>
          <w:tab w:val="left" w:pos="1440"/>
        </w:tabs>
        <w:spacing w:before="120" w:after="0" w:line="312" w:lineRule="auto"/>
        <w:ind w:left="1440"/>
        <w:jc w:val="both"/>
        <w:rPr>
          <w:rFonts w:ascii="Times New Roman" w:hAnsi="Times New Roman"/>
          <w:sz w:val="26"/>
          <w:szCs w:val="26"/>
          <w:lang w:val="nl-NL"/>
        </w:rPr>
      </w:pPr>
      <w:r>
        <w:rPr>
          <w:rFonts w:ascii="Times New Roman" w:hAnsi="Times New Roman"/>
          <w:sz w:val="26"/>
          <w:szCs w:val="26"/>
          <w:lang w:val="nl-NL"/>
        </w:rPr>
        <w:t xml:space="preserve">Tổ chức thành công Đại hội Đảng bộ </w:t>
      </w:r>
      <w:r w:rsidR="0025125A">
        <w:rPr>
          <w:rFonts w:ascii="Times New Roman" w:hAnsi="Times New Roman"/>
          <w:sz w:val="26"/>
          <w:szCs w:val="26"/>
          <w:lang w:val="nl-NL"/>
        </w:rPr>
        <w:t>lần thứ III nhiệm kỳ 2015 - 2020.</w:t>
      </w:r>
    </w:p>
    <w:p w:rsidR="00DB5F6D" w:rsidRDefault="00DB5F6D" w:rsidP="00DB5F6D">
      <w:pPr>
        <w:numPr>
          <w:ilvl w:val="0"/>
          <w:numId w:val="33"/>
        </w:numPr>
        <w:spacing w:before="120" w:after="0" w:line="312" w:lineRule="auto"/>
        <w:ind w:left="1440"/>
        <w:jc w:val="both"/>
        <w:rPr>
          <w:rFonts w:ascii="Times New Roman" w:hAnsi="Times New Roman"/>
          <w:sz w:val="26"/>
          <w:szCs w:val="26"/>
          <w:lang w:val="nl-NL"/>
        </w:rPr>
      </w:pPr>
      <w:r w:rsidRPr="00A37D05">
        <w:rPr>
          <w:rFonts w:ascii="Times New Roman" w:hAnsi="Times New Roman"/>
          <w:sz w:val="26"/>
          <w:szCs w:val="26"/>
          <w:lang w:val="nl-NL"/>
        </w:rPr>
        <w:t>Tổ chức</w:t>
      </w:r>
      <w:r>
        <w:rPr>
          <w:rFonts w:ascii="Times New Roman" w:hAnsi="Times New Roman"/>
          <w:sz w:val="26"/>
          <w:szCs w:val="26"/>
          <w:lang w:val="nl-NL"/>
        </w:rPr>
        <w:t xml:space="preserve"> lễ sinh nhật Công ty lần thứ 2</w:t>
      </w:r>
      <w:r w:rsidR="0025125A">
        <w:rPr>
          <w:rFonts w:ascii="Times New Roman" w:hAnsi="Times New Roman"/>
          <w:sz w:val="26"/>
          <w:szCs w:val="26"/>
          <w:lang w:val="nl-NL"/>
        </w:rPr>
        <w:t>2</w:t>
      </w:r>
      <w:r w:rsidRPr="00A37D05">
        <w:rPr>
          <w:rFonts w:ascii="Times New Roman" w:hAnsi="Times New Roman"/>
          <w:sz w:val="26"/>
          <w:szCs w:val="26"/>
          <w:lang w:val="nl-NL"/>
        </w:rPr>
        <w:t xml:space="preserve"> trong không khí ấm áp</w:t>
      </w:r>
      <w:r>
        <w:rPr>
          <w:rFonts w:ascii="Times New Roman" w:hAnsi="Times New Roman"/>
          <w:sz w:val="26"/>
          <w:szCs w:val="26"/>
          <w:lang w:val="nl-NL"/>
        </w:rPr>
        <w:t>, đoàn kết</w:t>
      </w:r>
      <w:r w:rsidRPr="00A37D05">
        <w:rPr>
          <w:rFonts w:ascii="Times New Roman" w:hAnsi="Times New Roman"/>
          <w:sz w:val="26"/>
          <w:szCs w:val="26"/>
          <w:lang w:val="nl-NL"/>
        </w:rPr>
        <w:t xml:space="preserve"> và thân thiện.</w:t>
      </w:r>
    </w:p>
    <w:p w:rsidR="0007127C" w:rsidRDefault="0007127C" w:rsidP="00F3402E">
      <w:pPr>
        <w:numPr>
          <w:ilvl w:val="0"/>
          <w:numId w:val="33"/>
        </w:numPr>
        <w:spacing w:before="120" w:after="0" w:line="312" w:lineRule="auto"/>
        <w:ind w:left="1440"/>
        <w:jc w:val="both"/>
        <w:rPr>
          <w:rFonts w:ascii="Times New Roman" w:hAnsi="Times New Roman"/>
          <w:sz w:val="26"/>
          <w:szCs w:val="26"/>
          <w:lang w:val="nl-NL"/>
        </w:rPr>
      </w:pPr>
      <w:r>
        <w:rPr>
          <w:rFonts w:ascii="Times New Roman" w:hAnsi="Times New Roman"/>
          <w:sz w:val="26"/>
          <w:szCs w:val="26"/>
          <w:lang w:val="nl-NL"/>
        </w:rPr>
        <w:t>Tạo điều kiện cho CBNV được nghỉ làm để n</w:t>
      </w:r>
      <w:r w:rsidRPr="00A37D05">
        <w:rPr>
          <w:rFonts w:ascii="Times New Roman" w:hAnsi="Times New Roman"/>
          <w:sz w:val="26"/>
          <w:szCs w:val="26"/>
          <w:lang w:val="nl-NL"/>
        </w:rPr>
        <w:t xml:space="preserve">ghỉ mát </w:t>
      </w:r>
      <w:r>
        <w:rPr>
          <w:rFonts w:ascii="Times New Roman" w:hAnsi="Times New Roman"/>
          <w:sz w:val="26"/>
          <w:szCs w:val="26"/>
          <w:lang w:val="nl-NL"/>
        </w:rPr>
        <w:t>cùng gia đình</w:t>
      </w:r>
      <w:r w:rsidR="00F3402E">
        <w:rPr>
          <w:rFonts w:ascii="Times New Roman" w:hAnsi="Times New Roman"/>
          <w:sz w:val="26"/>
          <w:szCs w:val="26"/>
          <w:lang w:val="nl-NL"/>
        </w:rPr>
        <w:t xml:space="preserve"> tại Sầm Sơn, Thanh Hóa.</w:t>
      </w:r>
    </w:p>
    <w:p w:rsidR="000D590A" w:rsidRPr="00F3402E" w:rsidRDefault="000D590A" w:rsidP="00F3402E">
      <w:pPr>
        <w:numPr>
          <w:ilvl w:val="0"/>
          <w:numId w:val="33"/>
        </w:numPr>
        <w:spacing w:before="120" w:after="0" w:line="312" w:lineRule="auto"/>
        <w:ind w:left="1440"/>
        <w:jc w:val="both"/>
        <w:rPr>
          <w:rFonts w:ascii="Times New Roman" w:hAnsi="Times New Roman"/>
          <w:sz w:val="26"/>
          <w:szCs w:val="26"/>
          <w:lang w:val="nl-NL"/>
        </w:rPr>
      </w:pPr>
      <w:r>
        <w:rPr>
          <w:rFonts w:ascii="Times New Roman" w:hAnsi="Times New Roman"/>
          <w:sz w:val="26"/>
          <w:szCs w:val="26"/>
          <w:lang w:val="nl-NL"/>
        </w:rPr>
        <w:t>Tổ chức thành công lễ trao giải thưởng CSC lần thứ 5</w:t>
      </w:r>
    </w:p>
    <w:p w:rsidR="00DB5F6D" w:rsidRPr="00A37D05" w:rsidRDefault="00DB5F6D" w:rsidP="00DB5F6D">
      <w:pPr>
        <w:numPr>
          <w:ilvl w:val="0"/>
          <w:numId w:val="30"/>
        </w:numPr>
        <w:spacing w:before="120" w:after="0" w:line="312" w:lineRule="auto"/>
        <w:jc w:val="both"/>
        <w:rPr>
          <w:rFonts w:ascii="Times New Roman" w:hAnsi="Times New Roman"/>
          <w:b/>
          <w:sz w:val="26"/>
          <w:szCs w:val="26"/>
          <w:lang w:val="nl-NL"/>
        </w:rPr>
      </w:pPr>
      <w:r w:rsidRPr="00A37D05">
        <w:rPr>
          <w:rFonts w:ascii="Times New Roman" w:hAnsi="Times New Roman"/>
          <w:b/>
          <w:sz w:val="26"/>
          <w:szCs w:val="26"/>
          <w:lang w:val="nl-NL"/>
        </w:rPr>
        <w:t>Tiểu ban phụ trách quản lý xây lắp</w:t>
      </w:r>
      <w:r w:rsidRPr="00A37D05">
        <w:rPr>
          <w:rFonts w:ascii="Times New Roman" w:hAnsi="Times New Roman"/>
          <w:sz w:val="26"/>
          <w:szCs w:val="26"/>
          <w:lang w:val="nl-NL"/>
        </w:rPr>
        <w:t xml:space="preserve">: Để đáp ứng được yêu cầu về tiến độ và hiệu quả trong công tác thi công hiện trường </w:t>
      </w:r>
      <w:r>
        <w:rPr>
          <w:rFonts w:ascii="Times New Roman" w:hAnsi="Times New Roman"/>
          <w:sz w:val="26"/>
          <w:szCs w:val="26"/>
          <w:lang w:val="nl-NL"/>
        </w:rPr>
        <w:t>HĐQT đã chỉ đạo Ban T</w:t>
      </w:r>
      <w:r w:rsidRPr="00A37D05">
        <w:rPr>
          <w:rFonts w:ascii="Times New Roman" w:hAnsi="Times New Roman"/>
          <w:sz w:val="26"/>
          <w:szCs w:val="26"/>
          <w:lang w:val="nl-NL"/>
        </w:rPr>
        <w:t xml:space="preserve">ổng giám đốc rà soát và tuyển dụng nhân sự chất lượng cho tiểu ban </w:t>
      </w:r>
      <w:r>
        <w:rPr>
          <w:rFonts w:ascii="Times New Roman" w:hAnsi="Times New Roman"/>
          <w:sz w:val="26"/>
          <w:szCs w:val="26"/>
          <w:lang w:val="nl-NL"/>
        </w:rPr>
        <w:t xml:space="preserve">này. Trong thời gian qua hiệu </w:t>
      </w:r>
      <w:r w:rsidRPr="00A37D05">
        <w:rPr>
          <w:rFonts w:ascii="Times New Roman" w:hAnsi="Times New Roman"/>
          <w:sz w:val="26"/>
          <w:szCs w:val="26"/>
          <w:lang w:val="nl-NL"/>
        </w:rPr>
        <w:t>quả trong công tác quản lý xây lắp được cải thiện rõ rệt:</w:t>
      </w:r>
    </w:p>
    <w:p w:rsidR="00DB5F6D" w:rsidRPr="00A37D05" w:rsidRDefault="00DB5F6D" w:rsidP="00DB5F6D">
      <w:pPr>
        <w:numPr>
          <w:ilvl w:val="0"/>
          <w:numId w:val="27"/>
        </w:numPr>
        <w:tabs>
          <w:tab w:val="left" w:pos="1530"/>
        </w:tabs>
        <w:spacing w:before="120" w:after="0" w:line="312" w:lineRule="auto"/>
        <w:ind w:firstLine="180"/>
        <w:jc w:val="both"/>
        <w:rPr>
          <w:rFonts w:ascii="Times New Roman" w:hAnsi="Times New Roman"/>
          <w:b/>
          <w:sz w:val="26"/>
          <w:szCs w:val="26"/>
          <w:lang w:val="nl-NL"/>
        </w:rPr>
      </w:pPr>
      <w:r w:rsidRPr="00A37D05">
        <w:rPr>
          <w:rFonts w:ascii="Times New Roman" w:hAnsi="Times New Roman"/>
          <w:bCs/>
          <w:sz w:val="26"/>
          <w:szCs w:val="26"/>
          <w:lang w:val="nl-NL"/>
        </w:rPr>
        <w:t>Các công trình được thi công bài bản khoa học hơn.</w:t>
      </w:r>
    </w:p>
    <w:p w:rsidR="00DB5F6D" w:rsidRPr="00A37D05" w:rsidRDefault="00DB5F6D" w:rsidP="00DB5F6D">
      <w:pPr>
        <w:numPr>
          <w:ilvl w:val="0"/>
          <w:numId w:val="27"/>
        </w:numPr>
        <w:tabs>
          <w:tab w:val="left" w:pos="1530"/>
        </w:tabs>
        <w:spacing w:before="120" w:after="0" w:line="312" w:lineRule="auto"/>
        <w:ind w:left="1530"/>
        <w:jc w:val="both"/>
        <w:rPr>
          <w:rFonts w:ascii="Times New Roman" w:hAnsi="Times New Roman"/>
          <w:b/>
          <w:sz w:val="26"/>
          <w:szCs w:val="26"/>
          <w:lang w:val="nl-NL"/>
        </w:rPr>
      </w:pPr>
      <w:r w:rsidRPr="00A37D05">
        <w:rPr>
          <w:rFonts w:ascii="Times New Roman" w:hAnsi="Times New Roman"/>
          <w:bCs/>
          <w:sz w:val="26"/>
          <w:szCs w:val="26"/>
          <w:lang w:val="nl-NL"/>
        </w:rPr>
        <w:lastRenderedPageBreak/>
        <w:t>Công tác hồ sơ thanh quyết toán được chú trọng hơn rất nhiều hiện trường thi công làm đến đâu hồ sơ ngọn gàng đến đấy.</w:t>
      </w:r>
    </w:p>
    <w:p w:rsidR="00DB5F6D" w:rsidRPr="00777877" w:rsidRDefault="00DB5F6D" w:rsidP="00DB5F6D">
      <w:pPr>
        <w:numPr>
          <w:ilvl w:val="0"/>
          <w:numId w:val="27"/>
        </w:numPr>
        <w:tabs>
          <w:tab w:val="left" w:pos="1530"/>
        </w:tabs>
        <w:spacing w:before="120" w:after="0" w:line="312" w:lineRule="auto"/>
        <w:ind w:left="1530"/>
        <w:jc w:val="both"/>
        <w:rPr>
          <w:rFonts w:ascii="Times New Roman" w:hAnsi="Times New Roman"/>
          <w:lang w:val="nl-NL"/>
        </w:rPr>
      </w:pPr>
      <w:r w:rsidRPr="00A37D05">
        <w:rPr>
          <w:rFonts w:ascii="Times New Roman" w:hAnsi="Times New Roman"/>
          <w:bCs/>
          <w:sz w:val="26"/>
          <w:szCs w:val="26"/>
          <w:lang w:val="nl-NL"/>
        </w:rPr>
        <w:t>Các công trình hiện công ty đang thi công cơ bản đáp ứng được yêu cầu của chủ đầu tư về chất lượng và tiến độ.</w:t>
      </w:r>
    </w:p>
    <w:p w:rsidR="00777877" w:rsidRPr="00777877" w:rsidRDefault="00777877" w:rsidP="00777877">
      <w:pPr>
        <w:pStyle w:val="ListParagraph"/>
        <w:numPr>
          <w:ilvl w:val="0"/>
          <w:numId w:val="42"/>
        </w:numPr>
        <w:spacing w:before="120" w:line="360" w:lineRule="auto"/>
        <w:ind w:left="450" w:hanging="450"/>
        <w:jc w:val="both"/>
        <w:rPr>
          <w:rFonts w:ascii="Times New Roman" w:hAnsi="Times New Roman"/>
          <w:lang w:val="nl-NL"/>
        </w:rPr>
      </w:pPr>
      <w:r w:rsidRPr="00777877">
        <w:rPr>
          <w:rFonts w:ascii="Times New Roman" w:hAnsi="Times New Roman"/>
          <w:b/>
          <w:sz w:val="26"/>
          <w:szCs w:val="26"/>
          <w:lang w:val="nl-NL"/>
        </w:rPr>
        <w:t>Các Nghị quyết/Quyết định của Hội đồng quản trị</w:t>
      </w:r>
      <w:r w:rsidRPr="00777877">
        <w:rPr>
          <w:rFonts w:ascii="Times New Roman" w:hAnsi="Times New Roman"/>
          <w:b/>
          <w:lang w:val="nl-NL"/>
        </w:rPr>
        <w:t xml:space="preserve"> </w:t>
      </w:r>
      <w:r w:rsidRPr="002B49AC">
        <w:rPr>
          <w:rFonts w:ascii="Times New Roman" w:hAnsi="Times New Roman"/>
          <w:b/>
          <w:sz w:val="24"/>
          <w:szCs w:val="24"/>
          <w:lang w:val="nl-NL"/>
        </w:rPr>
        <w:t>(năm 2015)</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1621"/>
        <w:gridCol w:w="1620"/>
        <w:gridCol w:w="5760"/>
      </w:tblGrid>
      <w:tr w:rsidR="00777877" w:rsidRPr="00A37D05" w:rsidTr="00F76B85">
        <w:tc>
          <w:tcPr>
            <w:tcW w:w="719" w:type="dxa"/>
          </w:tcPr>
          <w:p w:rsidR="00777877" w:rsidRPr="00A37D05" w:rsidRDefault="00777877" w:rsidP="00E00541">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STT</w:t>
            </w:r>
          </w:p>
        </w:tc>
        <w:tc>
          <w:tcPr>
            <w:tcW w:w="1621" w:type="dxa"/>
          </w:tcPr>
          <w:p w:rsidR="00777877" w:rsidRPr="00A37D05" w:rsidRDefault="00777877" w:rsidP="00E00541">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Số NQ/QĐ</w:t>
            </w:r>
          </w:p>
        </w:tc>
        <w:tc>
          <w:tcPr>
            <w:tcW w:w="1620" w:type="dxa"/>
          </w:tcPr>
          <w:p w:rsidR="00777877" w:rsidRPr="00A37D05" w:rsidRDefault="00777877" w:rsidP="00E00541">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Ngày</w:t>
            </w:r>
          </w:p>
        </w:tc>
        <w:tc>
          <w:tcPr>
            <w:tcW w:w="5760" w:type="dxa"/>
          </w:tcPr>
          <w:p w:rsidR="00777877" w:rsidRPr="00A37D05" w:rsidRDefault="00777877" w:rsidP="00E00541">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Nội dung</w:t>
            </w:r>
          </w:p>
        </w:tc>
      </w:tr>
      <w:tr w:rsidR="00777877" w:rsidRPr="00A37D05" w:rsidTr="00F76B85">
        <w:tc>
          <w:tcPr>
            <w:tcW w:w="9720" w:type="dxa"/>
            <w:gridSpan w:val="4"/>
            <w:vAlign w:val="center"/>
          </w:tcPr>
          <w:p w:rsidR="00777877" w:rsidRPr="00353513" w:rsidRDefault="00777877" w:rsidP="00E00541">
            <w:pPr>
              <w:spacing w:before="120" w:after="120"/>
              <w:ind w:right="14"/>
              <w:jc w:val="both"/>
              <w:rPr>
                <w:rFonts w:ascii="Times New Roman" w:hAnsi="Times New Roman"/>
                <w:bCs/>
                <w:sz w:val="26"/>
                <w:szCs w:val="26"/>
                <w:lang w:val="nl-NL"/>
              </w:rPr>
            </w:pPr>
            <w:r>
              <w:rPr>
                <w:rFonts w:ascii="Times New Roman" w:hAnsi="Times New Roman"/>
                <w:sz w:val="26"/>
                <w:szCs w:val="26"/>
                <w:lang w:val="nl-NL"/>
              </w:rPr>
              <w:t>Quyết định HĐQT</w:t>
            </w:r>
          </w:p>
        </w:tc>
      </w:tr>
      <w:tr w:rsidR="00777877" w:rsidRPr="00A37D05" w:rsidTr="00F76B85">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01/2015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04/02/2015</w:t>
            </w:r>
          </w:p>
        </w:tc>
        <w:tc>
          <w:tcPr>
            <w:tcW w:w="5760" w:type="dxa"/>
            <w:vAlign w:val="center"/>
          </w:tcPr>
          <w:p w:rsidR="00777877" w:rsidRPr="00353513"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Miễn nhiệm P.TGĐ Bùi Đình Toản</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2</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02/2015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04/02/2015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Miễn nhiệm quyền trưởng phòng KTTT</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3</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03/2015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24/02/2015</w:t>
            </w:r>
          </w:p>
        </w:tc>
        <w:tc>
          <w:tcPr>
            <w:tcW w:w="5760" w:type="dxa"/>
            <w:vAlign w:val="center"/>
          </w:tcPr>
          <w:p w:rsidR="00777877" w:rsidRPr="00353513"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P.TGĐ Đào Thu Thủy</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4</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04/2015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05/03/2015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Thành lập phòng Kinh doanh</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5</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05/2015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05/03/2015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trưởng ban QLTN</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6</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06/2015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14/03/2015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P.TGĐ Trần Quang Tùng</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7</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07/2015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02/04/2015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 xml:space="preserve">Thành lập các tiểu ban phục vụ ĐHCĐ thường niên </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8</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08/2015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02/04/2015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 xml:space="preserve">Sáp nhập ban ĐHDA </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9</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09/2015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13/05/2015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Giám đốc quản lý dự án và xây lắp</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10</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10/2015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01/08/2015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Miễn nhiệm và điều chuyển công tác TP.KHTH</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11</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11/2015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01/08/2015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quyền TP. KHTH</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12</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12/2015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14/08/2015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Phó phòng TCKT</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13</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13/2015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14/08/2015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Phó phòng kinh doanh</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14</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14/2015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01/09/2015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Phó phòng kỹ thuật thi công</w:t>
            </w:r>
          </w:p>
        </w:tc>
      </w:tr>
      <w:tr w:rsidR="00777877" w:rsidRPr="00A37D05" w:rsidTr="00F76B85">
        <w:trPr>
          <w:trHeight w:val="530"/>
        </w:trPr>
        <w:tc>
          <w:tcPr>
            <w:tcW w:w="719"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15</w:t>
            </w:r>
          </w:p>
        </w:tc>
        <w:tc>
          <w:tcPr>
            <w:tcW w:w="1621"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15/2015</w:t>
            </w:r>
          </w:p>
        </w:tc>
        <w:tc>
          <w:tcPr>
            <w:tcW w:w="1620" w:type="dxa"/>
            <w:vAlign w:val="center"/>
          </w:tcPr>
          <w:p w:rsidR="00777877" w:rsidRDefault="00777877" w:rsidP="00E00541">
            <w:pPr>
              <w:spacing w:after="0"/>
              <w:jc w:val="center"/>
              <w:rPr>
                <w:rFonts w:ascii="Times New Roman" w:hAnsi="Times New Roman"/>
                <w:sz w:val="26"/>
                <w:szCs w:val="26"/>
                <w:lang w:val="nl-NL"/>
              </w:rPr>
            </w:pPr>
            <w:r>
              <w:rPr>
                <w:rFonts w:ascii="Times New Roman" w:hAnsi="Times New Roman"/>
                <w:sz w:val="26"/>
                <w:szCs w:val="26"/>
                <w:lang w:val="nl-NL"/>
              </w:rPr>
              <w:t>17/10/2015</w:t>
            </w:r>
          </w:p>
        </w:tc>
        <w:tc>
          <w:tcPr>
            <w:tcW w:w="5760" w:type="dxa"/>
            <w:vAlign w:val="center"/>
          </w:tcPr>
          <w:p w:rsidR="00777877" w:rsidRDefault="00777877" w:rsidP="00E00541">
            <w:pPr>
              <w:spacing w:after="0"/>
              <w:ind w:right="9"/>
              <w:rPr>
                <w:rFonts w:ascii="Times New Roman" w:hAnsi="Times New Roman"/>
                <w:bCs/>
                <w:sz w:val="26"/>
                <w:szCs w:val="26"/>
                <w:lang w:val="nl-NL"/>
              </w:rPr>
            </w:pPr>
            <w:r>
              <w:rPr>
                <w:rFonts w:ascii="Times New Roman" w:hAnsi="Times New Roman"/>
                <w:bCs/>
                <w:sz w:val="26"/>
                <w:szCs w:val="26"/>
                <w:lang w:val="nl-NL"/>
              </w:rPr>
              <w:t>Bổ nhiệm TP. Kinh doanh</w:t>
            </w:r>
          </w:p>
        </w:tc>
      </w:tr>
      <w:tr w:rsidR="00777877" w:rsidRPr="00A37D05" w:rsidTr="00F76B85">
        <w:tc>
          <w:tcPr>
            <w:tcW w:w="9720" w:type="dxa"/>
            <w:gridSpan w:val="4"/>
            <w:vAlign w:val="center"/>
          </w:tcPr>
          <w:p w:rsidR="00777877" w:rsidRPr="00353513" w:rsidRDefault="00777877" w:rsidP="00E00541">
            <w:pPr>
              <w:spacing w:before="120" w:after="120"/>
              <w:ind w:right="14"/>
              <w:rPr>
                <w:rFonts w:ascii="Times New Roman" w:hAnsi="Times New Roman"/>
                <w:bCs/>
                <w:sz w:val="26"/>
                <w:szCs w:val="26"/>
                <w:lang w:val="nl-NL"/>
              </w:rPr>
            </w:pPr>
            <w:r>
              <w:rPr>
                <w:rFonts w:ascii="Times New Roman" w:hAnsi="Times New Roman"/>
                <w:bCs/>
                <w:sz w:val="26"/>
                <w:szCs w:val="26"/>
                <w:lang w:val="nl-NL"/>
              </w:rPr>
              <w:t>Nghị quyết HĐQT</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1</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01/2015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02/02/2015</w:t>
            </w:r>
          </w:p>
        </w:tc>
        <w:tc>
          <w:tcPr>
            <w:tcW w:w="5760" w:type="dxa"/>
          </w:tcPr>
          <w:p w:rsidR="00777877" w:rsidRPr="00353513"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Vay vốn tại ngân hàng Agribank chi nhánh Hùng Vương</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2</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02/2015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10/04/2015</w:t>
            </w:r>
          </w:p>
        </w:tc>
        <w:tc>
          <w:tcPr>
            <w:tcW w:w="5760" w:type="dxa"/>
          </w:tcPr>
          <w:p w:rsidR="00777877"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Quyết định tăng vốn điều lệ công ty</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3</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03/2015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22/04/2015</w:t>
            </w:r>
          </w:p>
        </w:tc>
        <w:tc>
          <w:tcPr>
            <w:tcW w:w="5760" w:type="dxa"/>
          </w:tcPr>
          <w:p w:rsidR="00777877" w:rsidRPr="00353513"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Triển khai phương án phát hành theo NQ ĐHCĐ thường niên năm 2015</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4</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04/2015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22/04/2015</w:t>
            </w:r>
          </w:p>
        </w:tc>
        <w:tc>
          <w:tcPr>
            <w:tcW w:w="5760" w:type="dxa"/>
          </w:tcPr>
          <w:p w:rsidR="00777877" w:rsidRPr="00353513"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 xml:space="preserve">Thông qua bộ hồ sơ đăng ký phát hành tăng vốn điều </w:t>
            </w:r>
            <w:r>
              <w:rPr>
                <w:rFonts w:ascii="Times New Roman" w:hAnsi="Times New Roman"/>
                <w:bCs/>
                <w:sz w:val="26"/>
                <w:szCs w:val="26"/>
                <w:lang w:val="nl-NL"/>
              </w:rPr>
              <w:lastRenderedPageBreak/>
              <w:t>lệ 100 tỷ</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lastRenderedPageBreak/>
              <w:t>5</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05/2015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22/04/2015</w:t>
            </w:r>
          </w:p>
        </w:tc>
        <w:tc>
          <w:tcPr>
            <w:tcW w:w="5760" w:type="dxa"/>
          </w:tcPr>
          <w:p w:rsidR="00777877" w:rsidRPr="00353513"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Thông qua DS người lao động được tham gia chương trình ESOP và nguyên tắc xác định số cổ phiếu được phân phối cho từng đối tượng</w:t>
            </w:r>
          </w:p>
        </w:tc>
      </w:tr>
      <w:tr w:rsidR="00777877" w:rsidRPr="00A37D05" w:rsidTr="00F76B85">
        <w:tc>
          <w:tcPr>
            <w:tcW w:w="719"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6</w:t>
            </w:r>
          </w:p>
        </w:tc>
        <w:tc>
          <w:tcPr>
            <w:tcW w:w="1621"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06/2015</w:t>
            </w:r>
          </w:p>
        </w:tc>
        <w:tc>
          <w:tcPr>
            <w:tcW w:w="1620" w:type="dxa"/>
            <w:vAlign w:val="center"/>
          </w:tcPr>
          <w:p w:rsidR="00777877" w:rsidRDefault="00777877" w:rsidP="00E00541">
            <w:pPr>
              <w:spacing w:before="120" w:after="120"/>
              <w:jc w:val="center"/>
              <w:rPr>
                <w:rFonts w:ascii="Times New Roman" w:hAnsi="Times New Roman"/>
                <w:sz w:val="26"/>
                <w:szCs w:val="26"/>
                <w:lang w:val="nl-NL"/>
              </w:rPr>
            </w:pPr>
            <w:r>
              <w:rPr>
                <w:rFonts w:ascii="Times New Roman" w:hAnsi="Times New Roman"/>
                <w:sz w:val="26"/>
                <w:szCs w:val="26"/>
                <w:lang w:val="nl-NL"/>
              </w:rPr>
              <w:t>03/06/2014</w:t>
            </w:r>
          </w:p>
        </w:tc>
        <w:tc>
          <w:tcPr>
            <w:tcW w:w="5760" w:type="dxa"/>
          </w:tcPr>
          <w:p w:rsidR="00777877" w:rsidRPr="00353513" w:rsidRDefault="00777877" w:rsidP="00E00541">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Thông qua DS đối tượng cá nhân mua cổ phiếu lẻ của đợt phát hành cổ phiếu trả cổ tức</w:t>
            </w:r>
          </w:p>
        </w:tc>
      </w:tr>
    </w:tbl>
    <w:p w:rsidR="00502985" w:rsidRDefault="00502985" w:rsidP="00502985">
      <w:pPr>
        <w:pStyle w:val="ListParagraph"/>
        <w:numPr>
          <w:ilvl w:val="0"/>
          <w:numId w:val="41"/>
        </w:numPr>
        <w:tabs>
          <w:tab w:val="left" w:pos="540"/>
        </w:tabs>
        <w:spacing w:before="120" w:line="360" w:lineRule="auto"/>
        <w:ind w:left="450" w:hanging="450"/>
        <w:jc w:val="both"/>
        <w:rPr>
          <w:rFonts w:ascii="Times New Roman" w:hAnsi="Times New Roman"/>
          <w:b/>
          <w:sz w:val="26"/>
          <w:szCs w:val="26"/>
          <w:lang w:val="nl-NL"/>
        </w:rPr>
      </w:pPr>
      <w:r w:rsidRPr="00502985">
        <w:rPr>
          <w:rFonts w:ascii="Times New Roman" w:hAnsi="Times New Roman"/>
          <w:b/>
          <w:sz w:val="26"/>
          <w:szCs w:val="26"/>
          <w:lang w:val="nl-NL"/>
        </w:rPr>
        <w:t>Ban kiểm soát</w:t>
      </w:r>
      <w:r w:rsidR="002B49AC">
        <w:rPr>
          <w:rFonts w:ascii="Times New Roman" w:hAnsi="Times New Roman"/>
          <w:b/>
          <w:sz w:val="26"/>
          <w:szCs w:val="26"/>
          <w:lang w:val="nl-NL"/>
        </w:rPr>
        <w:t xml:space="preserve"> (năm 2015)</w:t>
      </w:r>
    </w:p>
    <w:p w:rsidR="00777877" w:rsidRDefault="00777877" w:rsidP="00777877">
      <w:pPr>
        <w:pStyle w:val="ListParagraph"/>
        <w:numPr>
          <w:ilvl w:val="0"/>
          <w:numId w:val="43"/>
        </w:numPr>
        <w:tabs>
          <w:tab w:val="left" w:pos="450"/>
        </w:tabs>
        <w:spacing w:before="120" w:line="360" w:lineRule="auto"/>
        <w:ind w:left="540" w:hanging="540"/>
        <w:jc w:val="both"/>
        <w:rPr>
          <w:rFonts w:ascii="Times New Roman" w:hAnsi="Times New Roman"/>
          <w:sz w:val="26"/>
          <w:szCs w:val="26"/>
          <w:lang w:val="nl-NL"/>
        </w:rPr>
      </w:pPr>
      <w:r w:rsidRPr="00777877">
        <w:rPr>
          <w:rFonts w:ascii="Times New Roman" w:hAnsi="Times New Roman"/>
          <w:sz w:val="26"/>
          <w:szCs w:val="26"/>
          <w:lang w:val="nl-NL"/>
        </w:rPr>
        <w:t>Thông tin về thành viên Ban kiểm soát (BKS)</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459"/>
        <w:gridCol w:w="1890"/>
        <w:gridCol w:w="1620"/>
        <w:gridCol w:w="1125"/>
        <w:gridCol w:w="855"/>
        <w:gridCol w:w="1080"/>
      </w:tblGrid>
      <w:tr w:rsidR="00777877" w:rsidRPr="00A37D05" w:rsidTr="00F76B85">
        <w:tc>
          <w:tcPr>
            <w:tcW w:w="691" w:type="dxa"/>
            <w:vAlign w:val="center"/>
          </w:tcPr>
          <w:p w:rsidR="00777877" w:rsidRPr="00A37D05" w:rsidRDefault="00777877" w:rsidP="00E00541">
            <w:pPr>
              <w:spacing w:after="0" w:line="240" w:lineRule="auto"/>
              <w:jc w:val="center"/>
              <w:rPr>
                <w:rFonts w:ascii="Times New Roman" w:hAnsi="Times New Roman"/>
                <w:b/>
                <w:lang w:val="nl-NL"/>
              </w:rPr>
            </w:pPr>
            <w:r w:rsidRPr="00A37D05">
              <w:rPr>
                <w:rFonts w:ascii="Times New Roman" w:hAnsi="Times New Roman"/>
                <w:b/>
                <w:lang w:val="nl-NL"/>
              </w:rPr>
              <w:t>STT</w:t>
            </w:r>
          </w:p>
        </w:tc>
        <w:tc>
          <w:tcPr>
            <w:tcW w:w="2459" w:type="dxa"/>
            <w:vAlign w:val="center"/>
          </w:tcPr>
          <w:p w:rsidR="00777877" w:rsidRPr="00A37D05" w:rsidRDefault="00777877" w:rsidP="00E00541">
            <w:pPr>
              <w:spacing w:after="0" w:line="240" w:lineRule="auto"/>
              <w:jc w:val="center"/>
              <w:rPr>
                <w:rFonts w:ascii="Times New Roman" w:hAnsi="Times New Roman"/>
                <w:b/>
                <w:lang w:val="nl-NL"/>
              </w:rPr>
            </w:pPr>
            <w:r>
              <w:rPr>
                <w:rFonts w:ascii="Times New Roman" w:hAnsi="Times New Roman"/>
                <w:b/>
                <w:lang w:val="nl-NL"/>
              </w:rPr>
              <w:t>Thành viên BKS</w:t>
            </w:r>
          </w:p>
        </w:tc>
        <w:tc>
          <w:tcPr>
            <w:tcW w:w="1890" w:type="dxa"/>
            <w:vAlign w:val="center"/>
          </w:tcPr>
          <w:p w:rsidR="00777877" w:rsidRPr="00A37D05" w:rsidRDefault="00777877" w:rsidP="00E00541">
            <w:pPr>
              <w:spacing w:after="0" w:line="240" w:lineRule="auto"/>
              <w:jc w:val="center"/>
              <w:rPr>
                <w:rFonts w:ascii="Times New Roman" w:hAnsi="Times New Roman"/>
                <w:b/>
                <w:lang w:val="nl-NL"/>
              </w:rPr>
            </w:pPr>
            <w:r w:rsidRPr="00A37D05">
              <w:rPr>
                <w:rFonts w:ascii="Times New Roman" w:hAnsi="Times New Roman"/>
                <w:b/>
                <w:lang w:val="nl-NL"/>
              </w:rPr>
              <w:t>Chức vụ</w:t>
            </w:r>
          </w:p>
        </w:tc>
        <w:tc>
          <w:tcPr>
            <w:tcW w:w="1620" w:type="dxa"/>
          </w:tcPr>
          <w:p w:rsidR="00777877" w:rsidRPr="00A37D05" w:rsidRDefault="00777877" w:rsidP="00E00541">
            <w:pPr>
              <w:spacing w:after="0" w:line="240" w:lineRule="auto"/>
              <w:jc w:val="center"/>
              <w:rPr>
                <w:rFonts w:ascii="Times New Roman" w:hAnsi="Times New Roman"/>
                <w:b/>
                <w:lang w:val="nl-NL"/>
              </w:rPr>
            </w:pPr>
            <w:r>
              <w:rPr>
                <w:rFonts w:ascii="Times New Roman" w:hAnsi="Times New Roman"/>
                <w:b/>
                <w:lang w:val="nl-NL"/>
              </w:rPr>
              <w:t>Ngày bắt đầu/không còn là thành viên BKS</w:t>
            </w:r>
          </w:p>
        </w:tc>
        <w:tc>
          <w:tcPr>
            <w:tcW w:w="1125" w:type="dxa"/>
            <w:vAlign w:val="center"/>
          </w:tcPr>
          <w:p w:rsidR="00777877" w:rsidRPr="00A37D05" w:rsidRDefault="00777877" w:rsidP="00E00541">
            <w:pPr>
              <w:spacing w:after="0" w:line="240" w:lineRule="auto"/>
              <w:jc w:val="center"/>
              <w:rPr>
                <w:rFonts w:ascii="Times New Roman" w:hAnsi="Times New Roman"/>
                <w:b/>
                <w:lang w:val="nl-NL"/>
              </w:rPr>
            </w:pPr>
            <w:r w:rsidRPr="00A37D05">
              <w:rPr>
                <w:rFonts w:ascii="Times New Roman" w:hAnsi="Times New Roman"/>
                <w:b/>
                <w:lang w:val="nl-NL"/>
              </w:rPr>
              <w:t>Số buổi họp tham dự</w:t>
            </w:r>
          </w:p>
        </w:tc>
        <w:tc>
          <w:tcPr>
            <w:tcW w:w="855" w:type="dxa"/>
            <w:vAlign w:val="center"/>
          </w:tcPr>
          <w:p w:rsidR="00777877" w:rsidRPr="00A37D05" w:rsidRDefault="00777877" w:rsidP="00E00541">
            <w:pPr>
              <w:spacing w:after="0" w:line="240" w:lineRule="auto"/>
              <w:jc w:val="center"/>
              <w:rPr>
                <w:rFonts w:ascii="Times New Roman" w:hAnsi="Times New Roman"/>
                <w:b/>
                <w:lang w:val="nl-NL"/>
              </w:rPr>
            </w:pPr>
            <w:r w:rsidRPr="00A37D05">
              <w:rPr>
                <w:rFonts w:ascii="Times New Roman" w:hAnsi="Times New Roman"/>
                <w:b/>
                <w:lang w:val="nl-NL"/>
              </w:rPr>
              <w:t>Tỷ lệ</w:t>
            </w:r>
          </w:p>
        </w:tc>
        <w:tc>
          <w:tcPr>
            <w:tcW w:w="1080" w:type="dxa"/>
            <w:vAlign w:val="center"/>
          </w:tcPr>
          <w:p w:rsidR="00777877" w:rsidRPr="00A37D05" w:rsidRDefault="00777877" w:rsidP="00E00541">
            <w:pPr>
              <w:spacing w:after="0" w:line="240" w:lineRule="auto"/>
              <w:jc w:val="center"/>
              <w:rPr>
                <w:rFonts w:ascii="Times New Roman" w:hAnsi="Times New Roman"/>
                <w:b/>
                <w:lang w:val="nl-NL"/>
              </w:rPr>
            </w:pPr>
            <w:r w:rsidRPr="00A37D05">
              <w:rPr>
                <w:rFonts w:ascii="Times New Roman" w:hAnsi="Times New Roman"/>
                <w:b/>
                <w:lang w:val="nl-NL"/>
              </w:rPr>
              <w:t>Lý do không tham dự</w:t>
            </w:r>
          </w:p>
        </w:tc>
      </w:tr>
      <w:tr w:rsidR="00777877" w:rsidRPr="00A37D05" w:rsidTr="00F76B85">
        <w:trPr>
          <w:trHeight w:val="683"/>
        </w:trPr>
        <w:tc>
          <w:tcPr>
            <w:tcW w:w="691"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w:t>
            </w:r>
          </w:p>
        </w:tc>
        <w:tc>
          <w:tcPr>
            <w:tcW w:w="2459" w:type="dxa"/>
            <w:vAlign w:val="center"/>
          </w:tcPr>
          <w:p w:rsidR="00777877" w:rsidRPr="00A37D05" w:rsidRDefault="00777877" w:rsidP="00E00541">
            <w:pPr>
              <w:spacing w:after="0" w:line="240" w:lineRule="auto"/>
              <w:rPr>
                <w:rFonts w:ascii="Times New Roman" w:hAnsi="Times New Roman"/>
                <w:sz w:val="26"/>
                <w:szCs w:val="26"/>
                <w:lang w:val="nl-NL"/>
              </w:rPr>
            </w:pPr>
            <w:r>
              <w:rPr>
                <w:rFonts w:ascii="Times New Roman" w:hAnsi="Times New Roman"/>
                <w:iCs/>
                <w:sz w:val="26"/>
                <w:szCs w:val="26"/>
                <w:lang w:val="nl-NL"/>
              </w:rPr>
              <w:t>Bà Phạm Thị Thu</w:t>
            </w:r>
          </w:p>
        </w:tc>
        <w:tc>
          <w:tcPr>
            <w:tcW w:w="1890" w:type="dxa"/>
            <w:vAlign w:val="center"/>
          </w:tcPr>
          <w:p w:rsidR="00777877" w:rsidRPr="00A37D05" w:rsidRDefault="00777877" w:rsidP="00E00541">
            <w:pPr>
              <w:spacing w:after="0" w:line="240" w:lineRule="auto"/>
              <w:jc w:val="center"/>
              <w:rPr>
                <w:rFonts w:ascii="Times New Roman" w:hAnsi="Times New Roman"/>
                <w:sz w:val="26"/>
                <w:szCs w:val="26"/>
                <w:lang w:val="nl-NL"/>
              </w:rPr>
            </w:pPr>
            <w:r>
              <w:rPr>
                <w:rFonts w:ascii="Times New Roman" w:hAnsi="Times New Roman"/>
                <w:iCs/>
                <w:sz w:val="26"/>
                <w:szCs w:val="26"/>
                <w:lang w:val="nl-NL"/>
              </w:rPr>
              <w:t>Trưởng ban kiểm soát</w:t>
            </w:r>
          </w:p>
        </w:tc>
        <w:tc>
          <w:tcPr>
            <w:tcW w:w="1620" w:type="dxa"/>
            <w:vAlign w:val="center"/>
          </w:tcPr>
          <w:p w:rsidR="00777877" w:rsidRDefault="00777877" w:rsidP="00E00541">
            <w:pPr>
              <w:spacing w:after="0" w:line="240" w:lineRule="auto"/>
              <w:jc w:val="center"/>
              <w:rPr>
                <w:rFonts w:ascii="Times New Roman" w:hAnsi="Times New Roman"/>
                <w:sz w:val="26"/>
                <w:szCs w:val="26"/>
                <w:lang w:val="nl-NL"/>
              </w:rPr>
            </w:pPr>
            <w:r>
              <w:rPr>
                <w:rFonts w:ascii="Times New Roman" w:hAnsi="Times New Roman"/>
                <w:sz w:val="26"/>
                <w:szCs w:val="26"/>
                <w:lang w:val="nl-NL"/>
              </w:rPr>
              <w:t>15/04/2014</w:t>
            </w:r>
          </w:p>
        </w:tc>
        <w:tc>
          <w:tcPr>
            <w:tcW w:w="1125" w:type="dxa"/>
            <w:vAlign w:val="center"/>
          </w:tcPr>
          <w:p w:rsidR="00777877" w:rsidRPr="003D7937" w:rsidRDefault="00777877" w:rsidP="00E00541">
            <w:pPr>
              <w:spacing w:after="0" w:line="240" w:lineRule="auto"/>
              <w:jc w:val="center"/>
              <w:rPr>
                <w:rFonts w:ascii="Times New Roman" w:hAnsi="Times New Roman"/>
                <w:sz w:val="26"/>
                <w:szCs w:val="26"/>
                <w:lang w:val="nl-NL"/>
              </w:rPr>
            </w:pPr>
            <w:r>
              <w:rPr>
                <w:rFonts w:ascii="Times New Roman" w:hAnsi="Times New Roman"/>
                <w:sz w:val="26"/>
                <w:szCs w:val="26"/>
                <w:lang w:val="nl-NL"/>
              </w:rPr>
              <w:t>02</w:t>
            </w:r>
          </w:p>
        </w:tc>
        <w:tc>
          <w:tcPr>
            <w:tcW w:w="855"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777877" w:rsidRPr="00A37D05" w:rsidRDefault="00777877" w:rsidP="00E00541">
            <w:pPr>
              <w:spacing w:after="0" w:line="240" w:lineRule="auto"/>
              <w:jc w:val="center"/>
              <w:rPr>
                <w:rFonts w:ascii="Times New Roman" w:hAnsi="Times New Roman"/>
                <w:b/>
                <w:sz w:val="26"/>
                <w:szCs w:val="26"/>
                <w:lang w:val="nl-NL"/>
              </w:rPr>
            </w:pPr>
          </w:p>
        </w:tc>
      </w:tr>
      <w:tr w:rsidR="00777877" w:rsidRPr="00A37D05" w:rsidTr="00F76B85">
        <w:trPr>
          <w:trHeight w:val="710"/>
        </w:trPr>
        <w:tc>
          <w:tcPr>
            <w:tcW w:w="691"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2</w:t>
            </w:r>
          </w:p>
        </w:tc>
        <w:tc>
          <w:tcPr>
            <w:tcW w:w="2459" w:type="dxa"/>
            <w:vAlign w:val="center"/>
          </w:tcPr>
          <w:p w:rsidR="00777877" w:rsidRPr="00A37D05" w:rsidRDefault="00777877" w:rsidP="00E00541">
            <w:pPr>
              <w:spacing w:after="0" w:line="240" w:lineRule="auto"/>
              <w:rPr>
                <w:rFonts w:ascii="Times New Roman" w:hAnsi="Times New Roman"/>
                <w:sz w:val="26"/>
                <w:szCs w:val="26"/>
                <w:lang w:val="nl-NL"/>
              </w:rPr>
            </w:pPr>
            <w:r>
              <w:rPr>
                <w:rFonts w:ascii="Times New Roman" w:hAnsi="Times New Roman"/>
                <w:iCs/>
                <w:sz w:val="26"/>
                <w:szCs w:val="26"/>
                <w:lang w:val="nl-NL"/>
              </w:rPr>
              <w:t>Ông Phạm Duy Hưng</w:t>
            </w:r>
          </w:p>
        </w:tc>
        <w:tc>
          <w:tcPr>
            <w:tcW w:w="1890" w:type="dxa"/>
            <w:vAlign w:val="center"/>
          </w:tcPr>
          <w:p w:rsidR="00777877" w:rsidRPr="00A37D05" w:rsidRDefault="00777877" w:rsidP="00E00541">
            <w:pPr>
              <w:spacing w:after="0" w:line="240" w:lineRule="auto"/>
              <w:jc w:val="center"/>
              <w:rPr>
                <w:rFonts w:ascii="Times New Roman" w:hAnsi="Times New Roman"/>
                <w:sz w:val="26"/>
                <w:szCs w:val="26"/>
                <w:lang w:val="nl-NL"/>
              </w:rPr>
            </w:pPr>
            <w:r>
              <w:rPr>
                <w:rFonts w:ascii="Times New Roman" w:hAnsi="Times New Roman"/>
                <w:iCs/>
                <w:sz w:val="26"/>
                <w:szCs w:val="26"/>
                <w:lang w:val="nl-NL"/>
              </w:rPr>
              <w:t>Thành viên ban kiểm soát</w:t>
            </w:r>
          </w:p>
        </w:tc>
        <w:tc>
          <w:tcPr>
            <w:tcW w:w="1620" w:type="dxa"/>
            <w:vAlign w:val="center"/>
          </w:tcPr>
          <w:p w:rsidR="00777877" w:rsidRDefault="00777877" w:rsidP="00E00541">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777877" w:rsidRPr="003D7937" w:rsidRDefault="00777877" w:rsidP="00E00541">
            <w:pPr>
              <w:spacing w:after="0" w:line="240" w:lineRule="auto"/>
              <w:jc w:val="center"/>
              <w:rPr>
                <w:rFonts w:ascii="Times New Roman" w:hAnsi="Times New Roman"/>
                <w:sz w:val="26"/>
                <w:szCs w:val="26"/>
              </w:rPr>
            </w:pPr>
            <w:r>
              <w:rPr>
                <w:rFonts w:ascii="Times New Roman" w:hAnsi="Times New Roman"/>
                <w:sz w:val="26"/>
                <w:szCs w:val="26"/>
              </w:rPr>
              <w:t>02</w:t>
            </w:r>
          </w:p>
        </w:tc>
        <w:tc>
          <w:tcPr>
            <w:tcW w:w="855"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777877" w:rsidRPr="00A37D05" w:rsidRDefault="00777877" w:rsidP="00E00541">
            <w:pPr>
              <w:spacing w:after="0" w:line="240" w:lineRule="auto"/>
              <w:jc w:val="center"/>
              <w:rPr>
                <w:rFonts w:ascii="Times New Roman" w:hAnsi="Times New Roman"/>
                <w:b/>
                <w:sz w:val="26"/>
                <w:szCs w:val="26"/>
                <w:lang w:val="nl-NL"/>
              </w:rPr>
            </w:pPr>
          </w:p>
        </w:tc>
      </w:tr>
      <w:tr w:rsidR="00777877" w:rsidRPr="00A37D05" w:rsidTr="00F76B85">
        <w:trPr>
          <w:trHeight w:val="710"/>
        </w:trPr>
        <w:tc>
          <w:tcPr>
            <w:tcW w:w="691"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3</w:t>
            </w:r>
          </w:p>
        </w:tc>
        <w:tc>
          <w:tcPr>
            <w:tcW w:w="2459" w:type="dxa"/>
            <w:vAlign w:val="center"/>
          </w:tcPr>
          <w:p w:rsidR="00777877" w:rsidRPr="00A37D05" w:rsidRDefault="00777877" w:rsidP="00777877">
            <w:pPr>
              <w:spacing w:after="0" w:line="240" w:lineRule="auto"/>
              <w:rPr>
                <w:rFonts w:ascii="Times New Roman" w:hAnsi="Times New Roman"/>
                <w:sz w:val="26"/>
                <w:szCs w:val="26"/>
                <w:lang w:val="nl-NL"/>
              </w:rPr>
            </w:pPr>
            <w:r>
              <w:rPr>
                <w:rFonts w:ascii="Times New Roman" w:hAnsi="Times New Roman"/>
                <w:iCs/>
                <w:sz w:val="26"/>
                <w:szCs w:val="26"/>
                <w:lang w:val="nl-NL"/>
              </w:rPr>
              <w:t>Bà Vũ Thị Thanh Lam</w:t>
            </w:r>
          </w:p>
        </w:tc>
        <w:tc>
          <w:tcPr>
            <w:tcW w:w="1890" w:type="dxa"/>
            <w:vAlign w:val="center"/>
          </w:tcPr>
          <w:p w:rsidR="00777877" w:rsidRPr="00A37D05" w:rsidRDefault="00777877" w:rsidP="00E00541">
            <w:pPr>
              <w:spacing w:after="0" w:line="240" w:lineRule="auto"/>
              <w:jc w:val="center"/>
              <w:rPr>
                <w:rFonts w:ascii="Times New Roman" w:hAnsi="Times New Roman"/>
                <w:sz w:val="26"/>
                <w:szCs w:val="26"/>
                <w:lang w:val="nl-NL"/>
              </w:rPr>
            </w:pPr>
            <w:r>
              <w:rPr>
                <w:rFonts w:ascii="Times New Roman" w:hAnsi="Times New Roman"/>
                <w:iCs/>
                <w:sz w:val="26"/>
                <w:szCs w:val="26"/>
                <w:lang w:val="nl-NL"/>
              </w:rPr>
              <w:t>Thành viên ban kiểm soát</w:t>
            </w:r>
          </w:p>
        </w:tc>
        <w:tc>
          <w:tcPr>
            <w:tcW w:w="1620" w:type="dxa"/>
            <w:vAlign w:val="center"/>
          </w:tcPr>
          <w:p w:rsidR="00777877" w:rsidRDefault="00777877" w:rsidP="00E00541">
            <w:pPr>
              <w:spacing w:after="0" w:line="240" w:lineRule="auto"/>
              <w:jc w:val="center"/>
              <w:rPr>
                <w:rFonts w:ascii="Times New Roman" w:hAnsi="Times New Roman"/>
                <w:sz w:val="26"/>
                <w:szCs w:val="26"/>
              </w:rPr>
            </w:pPr>
            <w:r>
              <w:rPr>
                <w:rFonts w:ascii="Times New Roman" w:hAnsi="Times New Roman"/>
                <w:sz w:val="26"/>
                <w:szCs w:val="26"/>
                <w:lang w:val="nl-NL"/>
              </w:rPr>
              <w:t>15/04/2014</w:t>
            </w:r>
          </w:p>
        </w:tc>
        <w:tc>
          <w:tcPr>
            <w:tcW w:w="1125" w:type="dxa"/>
            <w:vAlign w:val="center"/>
          </w:tcPr>
          <w:p w:rsidR="00777877" w:rsidRPr="003D7937" w:rsidRDefault="00777877" w:rsidP="00777877">
            <w:pPr>
              <w:spacing w:after="0" w:line="240" w:lineRule="auto"/>
              <w:jc w:val="center"/>
              <w:rPr>
                <w:rFonts w:ascii="Times New Roman" w:hAnsi="Times New Roman"/>
                <w:sz w:val="26"/>
                <w:szCs w:val="26"/>
              </w:rPr>
            </w:pPr>
            <w:r>
              <w:rPr>
                <w:rFonts w:ascii="Times New Roman" w:hAnsi="Times New Roman"/>
                <w:sz w:val="26"/>
                <w:szCs w:val="26"/>
              </w:rPr>
              <w:t>02</w:t>
            </w:r>
          </w:p>
        </w:tc>
        <w:tc>
          <w:tcPr>
            <w:tcW w:w="855" w:type="dxa"/>
            <w:vAlign w:val="center"/>
          </w:tcPr>
          <w:p w:rsidR="00777877" w:rsidRPr="00A37D05" w:rsidRDefault="00777877" w:rsidP="00E00541">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080" w:type="dxa"/>
            <w:vAlign w:val="center"/>
          </w:tcPr>
          <w:p w:rsidR="00777877" w:rsidRPr="00A37D05" w:rsidRDefault="00777877" w:rsidP="00E00541">
            <w:pPr>
              <w:spacing w:after="0" w:line="240" w:lineRule="auto"/>
              <w:jc w:val="center"/>
              <w:rPr>
                <w:rFonts w:ascii="Times New Roman" w:hAnsi="Times New Roman"/>
                <w:b/>
                <w:sz w:val="26"/>
                <w:szCs w:val="26"/>
                <w:lang w:val="nl-NL"/>
              </w:rPr>
            </w:pPr>
          </w:p>
        </w:tc>
      </w:tr>
    </w:tbl>
    <w:p w:rsidR="00777877" w:rsidRDefault="00777877" w:rsidP="00777877">
      <w:pPr>
        <w:pStyle w:val="ListParagraph"/>
        <w:numPr>
          <w:ilvl w:val="0"/>
          <w:numId w:val="43"/>
        </w:numPr>
        <w:tabs>
          <w:tab w:val="left" w:pos="450"/>
        </w:tabs>
        <w:spacing w:before="120" w:line="360" w:lineRule="auto"/>
        <w:ind w:left="540" w:hanging="540"/>
        <w:jc w:val="both"/>
        <w:rPr>
          <w:rFonts w:ascii="Times New Roman" w:hAnsi="Times New Roman"/>
          <w:sz w:val="26"/>
          <w:szCs w:val="26"/>
          <w:lang w:val="nl-NL"/>
        </w:rPr>
      </w:pPr>
      <w:r w:rsidRPr="00777877">
        <w:rPr>
          <w:rFonts w:ascii="Times New Roman" w:hAnsi="Times New Roman"/>
          <w:sz w:val="26"/>
          <w:szCs w:val="26"/>
          <w:lang w:val="nl-NL"/>
        </w:rPr>
        <w:t>Hoạt động giám sát của BKS đối với HĐQT, Ban tổng giám đốc và cổ đông</w:t>
      </w:r>
    </w:p>
    <w:p w:rsidR="00777877" w:rsidRDefault="00777877" w:rsidP="00777877">
      <w:pPr>
        <w:pStyle w:val="ListParagraph"/>
        <w:numPr>
          <w:ilvl w:val="0"/>
          <w:numId w:val="44"/>
        </w:numPr>
        <w:spacing w:before="120" w:line="312" w:lineRule="auto"/>
        <w:ind w:left="900" w:hanging="450"/>
        <w:jc w:val="both"/>
        <w:rPr>
          <w:rFonts w:ascii="Times New Roman" w:hAnsi="Times New Roman" w:cs="Times New Roman"/>
          <w:sz w:val="26"/>
          <w:szCs w:val="26"/>
          <w:lang w:val="nl-NL"/>
        </w:rPr>
      </w:pPr>
      <w:r>
        <w:rPr>
          <w:rFonts w:ascii="Times New Roman" w:hAnsi="Times New Roman" w:cs="Times New Roman"/>
          <w:sz w:val="26"/>
          <w:szCs w:val="26"/>
          <w:lang w:val="nl-NL"/>
        </w:rPr>
        <w:t>T</w:t>
      </w:r>
      <w:r w:rsidRPr="00777877">
        <w:rPr>
          <w:rFonts w:ascii="Times New Roman" w:eastAsia="Calibri" w:hAnsi="Times New Roman" w:cs="Times New Roman"/>
          <w:sz w:val="26"/>
          <w:szCs w:val="26"/>
          <w:lang w:val="nl-NL"/>
        </w:rPr>
        <w:t>rong năm 201</w:t>
      </w:r>
      <w:r>
        <w:rPr>
          <w:rFonts w:ascii="Times New Roman" w:hAnsi="Times New Roman" w:cs="Times New Roman"/>
          <w:sz w:val="26"/>
          <w:szCs w:val="26"/>
          <w:lang w:val="nl-NL"/>
        </w:rPr>
        <w:t>5</w:t>
      </w:r>
      <w:r w:rsidRPr="00777877">
        <w:rPr>
          <w:rFonts w:ascii="Times New Roman" w:eastAsia="Calibri" w:hAnsi="Times New Roman" w:cs="Times New Roman"/>
          <w:sz w:val="26"/>
          <w:szCs w:val="26"/>
          <w:lang w:val="nl-NL"/>
        </w:rPr>
        <w:t>, Hội đồng quản trị và Ban Tổng giám đốc Công ty đã thường xuyên cung cấp cho Ban kiểm soát các thông tin và các văn bản báo cáo tình hình thực hiện nhiệm vụ SXKD năm 201</w:t>
      </w:r>
      <w:r w:rsidR="00DD3597">
        <w:rPr>
          <w:rFonts w:ascii="Times New Roman" w:hAnsi="Times New Roman" w:cs="Times New Roman"/>
          <w:sz w:val="26"/>
          <w:szCs w:val="26"/>
          <w:lang w:val="nl-NL"/>
        </w:rPr>
        <w:t>5</w:t>
      </w:r>
      <w:r w:rsidRPr="00777877">
        <w:rPr>
          <w:rFonts w:ascii="Times New Roman" w:eastAsia="Calibri" w:hAnsi="Times New Roman" w:cs="Times New Roman"/>
          <w:sz w:val="26"/>
          <w:szCs w:val="26"/>
          <w:lang w:val="nl-NL"/>
        </w:rPr>
        <w:t>; kế hoạch SXKD năm 201</w:t>
      </w:r>
      <w:r w:rsidR="00DD3597">
        <w:rPr>
          <w:rFonts w:ascii="Times New Roman" w:hAnsi="Times New Roman" w:cs="Times New Roman"/>
          <w:sz w:val="26"/>
          <w:szCs w:val="26"/>
          <w:lang w:val="nl-NL"/>
        </w:rPr>
        <w:t>6</w:t>
      </w:r>
      <w:r w:rsidRPr="00777877">
        <w:rPr>
          <w:rFonts w:ascii="Times New Roman" w:eastAsia="Calibri" w:hAnsi="Times New Roman" w:cs="Times New Roman"/>
          <w:sz w:val="26"/>
          <w:szCs w:val="26"/>
          <w:lang w:val="nl-NL"/>
        </w:rPr>
        <w:t xml:space="preserve"> và các tài liệu khác.</w:t>
      </w:r>
    </w:p>
    <w:p w:rsidR="00DD3597" w:rsidRDefault="00777877" w:rsidP="00777877">
      <w:pPr>
        <w:pStyle w:val="ListParagraph"/>
        <w:numPr>
          <w:ilvl w:val="0"/>
          <w:numId w:val="44"/>
        </w:numPr>
        <w:spacing w:before="120" w:line="312" w:lineRule="auto"/>
        <w:ind w:left="900" w:hanging="450"/>
        <w:jc w:val="both"/>
        <w:rPr>
          <w:rFonts w:ascii="Times New Roman" w:hAnsi="Times New Roman" w:cs="Times New Roman"/>
          <w:sz w:val="26"/>
          <w:szCs w:val="26"/>
          <w:lang w:val="nl-NL"/>
        </w:rPr>
      </w:pPr>
      <w:r w:rsidRPr="00777877">
        <w:rPr>
          <w:rFonts w:ascii="Times New Roman" w:eastAsia="Calibri" w:hAnsi="Times New Roman" w:cs="Times New Roman"/>
          <w:sz w:val="26"/>
          <w:szCs w:val="26"/>
          <w:lang w:val="nl-NL"/>
        </w:rPr>
        <w:t xml:space="preserve">Ban kiểm soát thường xuyên được mời tham dự các cuộc họp của HĐQT, Ban Tổng giám đốc Công ty, cuộc họp các Công ty thành viên họp bàn về chiến lược phát triển SXKD, về tình hình hoạt động SXKD của đơn vị. </w:t>
      </w:r>
    </w:p>
    <w:p w:rsidR="00777877" w:rsidRPr="00777877" w:rsidRDefault="00777877" w:rsidP="00777877">
      <w:pPr>
        <w:pStyle w:val="ListParagraph"/>
        <w:numPr>
          <w:ilvl w:val="0"/>
          <w:numId w:val="44"/>
        </w:numPr>
        <w:spacing w:before="120" w:line="312" w:lineRule="auto"/>
        <w:ind w:left="900" w:hanging="450"/>
        <w:jc w:val="both"/>
        <w:rPr>
          <w:rFonts w:ascii="Times New Roman" w:hAnsi="Times New Roman" w:cs="Times New Roman"/>
          <w:sz w:val="26"/>
          <w:szCs w:val="26"/>
          <w:lang w:val="nl-NL"/>
        </w:rPr>
      </w:pPr>
      <w:r w:rsidRPr="00777877">
        <w:rPr>
          <w:rFonts w:ascii="Times New Roman" w:eastAsia="Calibri" w:hAnsi="Times New Roman" w:cs="Times New Roman"/>
          <w:sz w:val="26"/>
          <w:szCs w:val="26"/>
          <w:lang w:val="nl-NL"/>
        </w:rPr>
        <w:t>Sự phối hợp làm việc nghiêm túc, chặt chẽ giữa HĐQT, Ban Tổng giám đốc và Ban kiểm soát nhằm mục đích chung là giúp Công ty hoàn thành kế hoạch SXKD, thực hiện Nghị quyết của Đại hội cổ đông theo đúng pháp luật, điều lệ tổ chức Công ty đồng thời đảm bảo lợi ích của các cổ đông</w:t>
      </w:r>
      <w:r w:rsidR="000F6DC0">
        <w:rPr>
          <w:rFonts w:ascii="Times New Roman" w:hAnsi="Times New Roman" w:cs="Times New Roman"/>
          <w:sz w:val="26"/>
          <w:szCs w:val="26"/>
          <w:lang w:val="nl-NL"/>
        </w:rPr>
        <w:t>.</w:t>
      </w:r>
    </w:p>
    <w:p w:rsidR="00777877" w:rsidRDefault="00777877" w:rsidP="00777877">
      <w:pPr>
        <w:pStyle w:val="ListParagraph"/>
        <w:numPr>
          <w:ilvl w:val="0"/>
          <w:numId w:val="43"/>
        </w:numPr>
        <w:tabs>
          <w:tab w:val="left" w:pos="450"/>
        </w:tabs>
        <w:spacing w:before="120" w:line="360" w:lineRule="auto"/>
        <w:ind w:left="450" w:hanging="450"/>
        <w:jc w:val="both"/>
        <w:rPr>
          <w:rFonts w:ascii="Times New Roman" w:hAnsi="Times New Roman"/>
          <w:sz w:val="26"/>
          <w:szCs w:val="26"/>
          <w:lang w:val="nl-NL"/>
        </w:rPr>
      </w:pPr>
      <w:r w:rsidRPr="00777877">
        <w:rPr>
          <w:rFonts w:ascii="Times New Roman" w:hAnsi="Times New Roman"/>
          <w:sz w:val="26"/>
          <w:szCs w:val="26"/>
          <w:lang w:val="nl-NL"/>
        </w:rPr>
        <w:t>Sự phối hợp hoạt động giữa BKS đối với hoạt động của HĐQT, Ban tổng giám đốc và các cán bộ quản lý khác</w:t>
      </w:r>
    </w:p>
    <w:p w:rsidR="000F6DC0" w:rsidRDefault="000F6DC0" w:rsidP="000F6DC0">
      <w:pPr>
        <w:pStyle w:val="ListParagraph"/>
        <w:numPr>
          <w:ilvl w:val="0"/>
          <w:numId w:val="45"/>
        </w:numPr>
        <w:spacing w:before="120" w:line="312" w:lineRule="auto"/>
        <w:ind w:left="900" w:hanging="450"/>
        <w:jc w:val="both"/>
        <w:rPr>
          <w:rFonts w:ascii="Times New Roman" w:hAnsi="Times New Roman" w:cs="Times New Roman"/>
          <w:sz w:val="26"/>
          <w:szCs w:val="26"/>
          <w:lang w:val="pt-BR"/>
        </w:rPr>
      </w:pPr>
      <w:r w:rsidRPr="000F6DC0">
        <w:rPr>
          <w:rFonts w:ascii="Times New Roman" w:eastAsia="Calibri" w:hAnsi="Times New Roman" w:cs="Times New Roman"/>
          <w:sz w:val="26"/>
          <w:szCs w:val="26"/>
          <w:lang w:val="pt-BR"/>
        </w:rPr>
        <w:t>Hội đồng quản trị và Ban Tổng Giám đốc hoạt động điều hành năng động, sáng tạo, đồng tâm hiệp lực, đoàn kết nhất trí cao; tìm mọi giải pháp tổ chức điều hành, thúc đẩy và phát triển sản xuất, nâng cao hiệu quả SXKD; tiết kiệm chi phí; ổn định việc làm và thu nhập cho CBCNV trong công ty.</w:t>
      </w:r>
    </w:p>
    <w:p w:rsidR="000F6DC0" w:rsidRPr="000F6DC0" w:rsidRDefault="000F6DC0" w:rsidP="000F6DC0">
      <w:pPr>
        <w:pStyle w:val="ListParagraph"/>
        <w:numPr>
          <w:ilvl w:val="0"/>
          <w:numId w:val="45"/>
        </w:numPr>
        <w:spacing w:before="120" w:line="312" w:lineRule="auto"/>
        <w:ind w:left="900" w:hanging="450"/>
        <w:jc w:val="both"/>
        <w:rPr>
          <w:rFonts w:ascii="Times New Roman" w:hAnsi="Times New Roman" w:cs="Times New Roman"/>
          <w:sz w:val="26"/>
          <w:szCs w:val="26"/>
          <w:lang w:val="pt-BR"/>
        </w:rPr>
      </w:pPr>
      <w:r w:rsidRPr="000F6DC0">
        <w:rPr>
          <w:rFonts w:ascii="Times New Roman" w:eastAsia="Calibri" w:hAnsi="Times New Roman" w:cs="Times New Roman"/>
          <w:sz w:val="26"/>
          <w:szCs w:val="26"/>
          <w:lang w:val="nl-NL"/>
        </w:rPr>
        <w:t xml:space="preserve">Trong năm qua mặc dù nền kinh tế còn rất khó khăn, xong HĐQT đã cơ bản hoàn thành nhiệm vụ của mình, bám sát các chỉ tiêu được Đại hội đồng cổ đông giao trên cơ sở kết </w:t>
      </w:r>
      <w:r w:rsidRPr="000F6DC0">
        <w:rPr>
          <w:rFonts w:ascii="Times New Roman" w:eastAsia="Calibri" w:hAnsi="Times New Roman" w:cs="Times New Roman"/>
          <w:sz w:val="26"/>
          <w:szCs w:val="26"/>
          <w:lang w:val="nl-NL"/>
        </w:rPr>
        <w:lastRenderedPageBreak/>
        <w:t xml:space="preserve">hợp phân tích diễn biến tình hình thực tiễn để định hướng và chỉ đạo mọi hoạt động của Công ty. </w:t>
      </w:r>
    </w:p>
    <w:p w:rsidR="000F6DC0" w:rsidRPr="000F6DC0" w:rsidRDefault="000F6DC0" w:rsidP="000F6DC0">
      <w:pPr>
        <w:pStyle w:val="ListParagraph"/>
        <w:numPr>
          <w:ilvl w:val="0"/>
          <w:numId w:val="45"/>
        </w:numPr>
        <w:spacing w:before="120" w:line="312" w:lineRule="auto"/>
        <w:ind w:left="900" w:hanging="450"/>
        <w:jc w:val="both"/>
        <w:rPr>
          <w:rFonts w:ascii="Times New Roman" w:hAnsi="Times New Roman" w:cs="Times New Roman"/>
          <w:sz w:val="26"/>
          <w:szCs w:val="26"/>
          <w:lang w:val="pt-BR"/>
        </w:rPr>
      </w:pPr>
      <w:r w:rsidRPr="000F6DC0">
        <w:rPr>
          <w:rFonts w:ascii="Times New Roman" w:eastAsia="Calibri" w:hAnsi="Times New Roman" w:cs="Times New Roman"/>
          <w:sz w:val="26"/>
          <w:szCs w:val="26"/>
          <w:lang w:val="nl-NL"/>
        </w:rPr>
        <w:t xml:space="preserve">Hội đồng quản trị thường xuyên quan tâm đến công tác nhân sự, chỉ đạo Ban Tổng giám đốc tuyển dụng, đào tạo, theo dõi đánh giá và có những quyết định về tổ chức nhân sự sao cho phù hợp với định hướng và phát triển của Cotana group. </w:t>
      </w:r>
    </w:p>
    <w:p w:rsidR="000F6DC0" w:rsidRPr="007617FD" w:rsidRDefault="000F6DC0" w:rsidP="000F6DC0">
      <w:pPr>
        <w:pStyle w:val="ListParagraph"/>
        <w:numPr>
          <w:ilvl w:val="0"/>
          <w:numId w:val="45"/>
        </w:numPr>
        <w:spacing w:before="120" w:line="312" w:lineRule="auto"/>
        <w:ind w:left="900" w:hanging="450"/>
        <w:jc w:val="both"/>
        <w:rPr>
          <w:rFonts w:ascii="Times New Roman" w:hAnsi="Times New Roman" w:cs="Times New Roman"/>
          <w:sz w:val="26"/>
          <w:szCs w:val="26"/>
          <w:lang w:val="pt-BR"/>
        </w:rPr>
      </w:pPr>
      <w:r w:rsidRPr="000F6DC0">
        <w:rPr>
          <w:rFonts w:ascii="Times New Roman" w:eastAsia="Calibri" w:hAnsi="Times New Roman" w:cs="Times New Roman"/>
          <w:sz w:val="26"/>
          <w:szCs w:val="26"/>
          <w:lang w:val="nl-NL"/>
        </w:rPr>
        <w:t>Hội đồng quản trị chú trọng mảng quản trị doanh nghiệp và quản trị tài chính: thông qua kiểm tra giám sát và công tác kiểm toán định kỳ, vốn của cổ đông được bảo toàn, việc sử dụng vốn đúng mục đích có hiệu quả</w:t>
      </w:r>
      <w:r w:rsidR="007617FD">
        <w:rPr>
          <w:rFonts w:ascii="Times New Roman" w:hAnsi="Times New Roman" w:cs="Times New Roman"/>
          <w:sz w:val="26"/>
          <w:szCs w:val="26"/>
          <w:lang w:val="nl-NL"/>
        </w:rPr>
        <w:t>.</w:t>
      </w:r>
    </w:p>
    <w:p w:rsidR="00777877" w:rsidRDefault="00777877" w:rsidP="007617FD">
      <w:pPr>
        <w:pStyle w:val="ListParagraph"/>
        <w:numPr>
          <w:ilvl w:val="0"/>
          <w:numId w:val="43"/>
        </w:numPr>
        <w:tabs>
          <w:tab w:val="left" w:pos="450"/>
        </w:tabs>
        <w:spacing w:before="120" w:after="0" w:line="360" w:lineRule="auto"/>
        <w:ind w:left="540" w:hanging="540"/>
        <w:jc w:val="both"/>
        <w:rPr>
          <w:rFonts w:ascii="Times New Roman" w:hAnsi="Times New Roman"/>
          <w:sz w:val="26"/>
          <w:szCs w:val="26"/>
          <w:lang w:val="nl-NL"/>
        </w:rPr>
      </w:pPr>
      <w:r w:rsidRPr="00777877">
        <w:rPr>
          <w:rFonts w:ascii="Times New Roman" w:hAnsi="Times New Roman"/>
          <w:sz w:val="26"/>
          <w:szCs w:val="26"/>
          <w:lang w:val="nl-NL"/>
        </w:rPr>
        <w:t>Hoạt động khác của BKS (nếu có)</w:t>
      </w:r>
      <w:r w:rsidR="007617FD">
        <w:rPr>
          <w:rFonts w:ascii="Times New Roman" w:hAnsi="Times New Roman"/>
          <w:sz w:val="26"/>
          <w:szCs w:val="26"/>
          <w:lang w:val="nl-NL"/>
        </w:rPr>
        <w:t>: không có</w:t>
      </w:r>
    </w:p>
    <w:p w:rsidR="00502985" w:rsidRDefault="00502985" w:rsidP="007617FD">
      <w:pPr>
        <w:pStyle w:val="ListParagraph"/>
        <w:numPr>
          <w:ilvl w:val="0"/>
          <w:numId w:val="41"/>
        </w:numPr>
        <w:spacing w:before="120" w:after="0" w:line="360" w:lineRule="auto"/>
        <w:ind w:left="446" w:hanging="450"/>
        <w:jc w:val="both"/>
        <w:rPr>
          <w:rFonts w:ascii="Times New Roman" w:hAnsi="Times New Roman"/>
          <w:b/>
          <w:sz w:val="26"/>
          <w:szCs w:val="26"/>
          <w:lang w:val="nl-NL"/>
        </w:rPr>
      </w:pPr>
      <w:r w:rsidRPr="00502985">
        <w:rPr>
          <w:rFonts w:ascii="Times New Roman" w:hAnsi="Times New Roman"/>
          <w:b/>
          <w:sz w:val="26"/>
          <w:szCs w:val="26"/>
          <w:lang w:val="nl-NL"/>
        </w:rPr>
        <w:t>Đào tạo về quản trị công ty</w:t>
      </w:r>
    </w:p>
    <w:p w:rsidR="007617FD" w:rsidRPr="007617FD" w:rsidRDefault="007617FD" w:rsidP="007617FD">
      <w:pPr>
        <w:spacing w:before="120" w:after="0" w:line="360" w:lineRule="auto"/>
        <w:ind w:left="446"/>
        <w:jc w:val="both"/>
        <w:rPr>
          <w:rFonts w:ascii="Times New Roman" w:hAnsi="Times New Roman"/>
          <w:b/>
          <w:sz w:val="26"/>
          <w:szCs w:val="26"/>
          <w:lang w:val="nl-NL"/>
        </w:rPr>
      </w:pPr>
      <w:r w:rsidRPr="007617FD">
        <w:rPr>
          <w:rFonts w:ascii="Times New Roman" w:hAnsi="Times New Roman" w:cs="Times New Roman"/>
          <w:sz w:val="26"/>
          <w:szCs w:val="26"/>
        </w:rPr>
        <w:t>Các khóa đào tạo về quản trị công ty mà các thành viên HĐQT, thành viên BKS, Giám đốc (Tổng Giám đốc) điều hành, các cán bộ quản lý khác và Thư ký công ty đã tham gia theo quy định về quản trị công ty</w:t>
      </w:r>
      <w:r>
        <w:rPr>
          <w:rFonts w:ascii="Times New Roman" w:hAnsi="Times New Roman" w:cs="Times New Roman"/>
          <w:sz w:val="26"/>
          <w:szCs w:val="26"/>
        </w:rPr>
        <w:t xml:space="preserve">: </w:t>
      </w:r>
      <w:r w:rsidR="002B49AC">
        <w:rPr>
          <w:rFonts w:ascii="Times New Roman" w:hAnsi="Times New Roman" w:cs="Times New Roman"/>
          <w:sz w:val="26"/>
          <w:szCs w:val="26"/>
        </w:rPr>
        <w:t>K</w:t>
      </w:r>
      <w:r>
        <w:rPr>
          <w:rFonts w:ascii="Times New Roman" w:hAnsi="Times New Roman" w:cs="Times New Roman"/>
          <w:sz w:val="26"/>
          <w:szCs w:val="26"/>
        </w:rPr>
        <w:t>hông có</w:t>
      </w:r>
    </w:p>
    <w:p w:rsidR="00502985" w:rsidRDefault="00502985" w:rsidP="007617FD">
      <w:pPr>
        <w:pStyle w:val="ListParagraph"/>
        <w:numPr>
          <w:ilvl w:val="0"/>
          <w:numId w:val="41"/>
        </w:numPr>
        <w:spacing w:before="120" w:after="0" w:line="360" w:lineRule="auto"/>
        <w:ind w:left="450" w:hanging="450"/>
        <w:jc w:val="both"/>
        <w:rPr>
          <w:rFonts w:ascii="Times New Roman" w:hAnsi="Times New Roman" w:cs="Times New Roman"/>
          <w:b/>
        </w:rPr>
      </w:pPr>
      <w:r w:rsidRPr="00502985">
        <w:rPr>
          <w:rFonts w:ascii="Times New Roman" w:hAnsi="Times New Roman" w:cs="Times New Roman"/>
          <w:b/>
          <w:sz w:val="26"/>
          <w:szCs w:val="26"/>
        </w:rPr>
        <w:t>Danh sách về người có liên quan của công ty niêm yết theo quy định tại khoản 34 Điều 6 Luật Chứng k</w:t>
      </w:r>
      <w:r w:rsidRPr="00502985">
        <w:rPr>
          <w:rFonts w:ascii="Times New Roman" w:hAnsi="Times New Roman" w:cs="Times New Roman"/>
          <w:b/>
          <w:sz w:val="26"/>
          <w:szCs w:val="26"/>
          <w:highlight w:val="white"/>
        </w:rPr>
        <w:t>hoán</w:t>
      </w:r>
      <w:r w:rsidRPr="00502985">
        <w:rPr>
          <w:rFonts w:ascii="Times New Roman" w:hAnsi="Times New Roman" w:cs="Times New Roman"/>
          <w:b/>
          <w:sz w:val="26"/>
          <w:szCs w:val="26"/>
        </w:rPr>
        <w:t xml:space="preserve"> (Báo cáo 6 tháng/năm) và giao dịch của người có liên quan của công ty với chính Công ty</w:t>
      </w:r>
      <w:r w:rsidRPr="00502985">
        <w:rPr>
          <w:rFonts w:ascii="Times New Roman" w:hAnsi="Times New Roman" w:cs="Times New Roman"/>
          <w:b/>
        </w:rPr>
        <w:t xml:space="preserve"> </w:t>
      </w:r>
    </w:p>
    <w:p w:rsidR="007617FD" w:rsidRPr="007617FD" w:rsidRDefault="007617FD" w:rsidP="007617FD">
      <w:pPr>
        <w:pStyle w:val="ListParagraph"/>
        <w:numPr>
          <w:ilvl w:val="0"/>
          <w:numId w:val="47"/>
        </w:numPr>
        <w:spacing w:before="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Danh sách về người có liên quan của công ty:</w:t>
      </w:r>
    </w:p>
    <w:tbl>
      <w:tblPr>
        <w:tblW w:w="10710" w:type="dxa"/>
        <w:tblInd w:w="-72" w:type="dxa"/>
        <w:tblLayout w:type="fixed"/>
        <w:tblLook w:val="04A0"/>
      </w:tblPr>
      <w:tblGrid>
        <w:gridCol w:w="609"/>
        <w:gridCol w:w="1371"/>
        <w:gridCol w:w="990"/>
        <w:gridCol w:w="900"/>
        <w:gridCol w:w="1620"/>
        <w:gridCol w:w="1800"/>
        <w:gridCol w:w="1170"/>
        <w:gridCol w:w="1170"/>
        <w:gridCol w:w="1080"/>
      </w:tblGrid>
      <w:tr w:rsidR="00220D42" w:rsidRPr="006A0860" w:rsidTr="006630E7">
        <w:trPr>
          <w:trHeight w:val="919"/>
        </w:trPr>
        <w:tc>
          <w:tcPr>
            <w:tcW w:w="609" w:type="dxa"/>
            <w:tcBorders>
              <w:top w:val="single" w:sz="4" w:space="0" w:color="323232"/>
              <w:left w:val="single" w:sz="4" w:space="0" w:color="323232"/>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STT</w:t>
            </w:r>
          </w:p>
        </w:tc>
        <w:tc>
          <w:tcPr>
            <w:tcW w:w="1371"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Tên tổ chức/cá nhân</w:t>
            </w:r>
          </w:p>
        </w:tc>
        <w:tc>
          <w:tcPr>
            <w:tcW w:w="99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TK giao dịch CK (nếu có)</w:t>
            </w:r>
          </w:p>
        </w:tc>
        <w:tc>
          <w:tcPr>
            <w:tcW w:w="90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Chức vụ tại công ty (nếu có)</w:t>
            </w:r>
          </w:p>
        </w:tc>
        <w:tc>
          <w:tcPr>
            <w:tcW w:w="162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220D42">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 xml:space="preserve">Số </w:t>
            </w:r>
            <w:r>
              <w:rPr>
                <w:rFonts w:ascii="Times New Roman" w:eastAsia="Times New Roman" w:hAnsi="Times New Roman" w:cs="Times New Roman"/>
                <w:b/>
                <w:bCs/>
                <w:color w:val="000000"/>
                <w:sz w:val="20"/>
                <w:szCs w:val="20"/>
              </w:rPr>
              <w:t>giấy NSH, ngày cấp, nơi cấp NSH</w:t>
            </w:r>
          </w:p>
        </w:tc>
        <w:tc>
          <w:tcPr>
            <w:tcW w:w="180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Địa chỉ</w:t>
            </w:r>
          </w:p>
        </w:tc>
        <w:tc>
          <w:tcPr>
            <w:tcW w:w="117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Thời điểm bắt đầu là NCLQ</w:t>
            </w:r>
          </w:p>
        </w:tc>
        <w:tc>
          <w:tcPr>
            <w:tcW w:w="117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Thời điểm không còn là NCLQ</w:t>
            </w:r>
          </w:p>
        </w:tc>
        <w:tc>
          <w:tcPr>
            <w:tcW w:w="1080" w:type="dxa"/>
            <w:tcBorders>
              <w:top w:val="single" w:sz="4" w:space="0" w:color="323232"/>
              <w:left w:val="nil"/>
              <w:bottom w:val="single" w:sz="4" w:space="0" w:color="323232"/>
              <w:right w:val="single" w:sz="4" w:space="0" w:color="323232"/>
            </w:tcBorders>
            <w:shd w:val="clear" w:color="FFFFCC" w:fill="FFFFFF"/>
            <w:vAlign w:val="center"/>
            <w:hideMark/>
          </w:tcPr>
          <w:p w:rsidR="00220D42" w:rsidRPr="006A0860" w:rsidRDefault="00220D42" w:rsidP="006A0860">
            <w:pPr>
              <w:spacing w:after="0" w:line="240" w:lineRule="auto"/>
              <w:jc w:val="center"/>
              <w:rPr>
                <w:rFonts w:ascii="Times New Roman" w:eastAsia="Times New Roman" w:hAnsi="Times New Roman" w:cs="Times New Roman"/>
                <w:b/>
                <w:bCs/>
                <w:color w:val="000000"/>
                <w:sz w:val="20"/>
                <w:szCs w:val="20"/>
              </w:rPr>
            </w:pPr>
            <w:r w:rsidRPr="006A0860">
              <w:rPr>
                <w:rFonts w:ascii="Times New Roman" w:eastAsia="Times New Roman" w:hAnsi="Times New Roman" w:cs="Times New Roman"/>
                <w:b/>
                <w:bCs/>
                <w:color w:val="000000"/>
                <w:sz w:val="20"/>
                <w:szCs w:val="20"/>
              </w:rPr>
              <w:t>Lý do</w:t>
            </w:r>
          </w:p>
        </w:tc>
      </w:tr>
      <w:tr w:rsidR="00220D42" w:rsidRPr="006A0860" w:rsidTr="006630E7">
        <w:trPr>
          <w:trHeight w:val="702"/>
        </w:trPr>
        <w:tc>
          <w:tcPr>
            <w:tcW w:w="609"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1</w:t>
            </w:r>
          </w:p>
        </w:tc>
        <w:tc>
          <w:tcPr>
            <w:tcW w:w="1371"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Bùi Đình Ánh</w:t>
            </w:r>
          </w:p>
        </w:tc>
        <w:tc>
          <w:tcPr>
            <w:tcW w:w="99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012478377, ngày 28/11/2001, CA Hà nội</w:t>
            </w:r>
          </w:p>
        </w:tc>
        <w:tc>
          <w:tcPr>
            <w:tcW w:w="180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20/05/2008</w:t>
            </w:r>
          </w:p>
        </w:tc>
        <w:tc>
          <w:tcPr>
            <w:tcW w:w="1170" w:type="dxa"/>
            <w:vMerge w:val="restart"/>
            <w:tcBorders>
              <w:top w:val="nil"/>
              <w:left w:val="single" w:sz="4" w:space="0" w:color="323232"/>
              <w:bottom w:val="single" w:sz="4" w:space="0" w:color="323232"/>
              <w:right w:val="single" w:sz="4" w:space="0" w:color="323232"/>
            </w:tcBorders>
            <w:shd w:val="clear" w:color="auto" w:fill="auto"/>
            <w:noWrap/>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04/02/2015</w:t>
            </w:r>
          </w:p>
        </w:tc>
        <w:tc>
          <w:tcPr>
            <w:tcW w:w="108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Ông Bùi Đình Toản không còn là P.TGĐ</w:t>
            </w: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2</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Lưu Thị Khanh</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012822051, ngày 11/08/2005, CA Hà Nội</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3</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Bùi Đình Dũng</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012224561, ngày 23/04/1999, CA Hà Nội</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4</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Bùi Đình Cường</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111862166, ngày 26/03/2002, CA Hà Nội</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5</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xml:space="preserve">Phạm Thị Thanh Phương </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012028273, ngày 22/09/2010, CA Hà Nội</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6</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Bùi Kiều Trang</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7</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Bùi Đình Tuấn</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 Căn 2, A2, Giảng Võ, Cát Linh, Đống Đa,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lastRenderedPageBreak/>
              <w:t>8</w:t>
            </w:r>
          </w:p>
        </w:tc>
        <w:tc>
          <w:tcPr>
            <w:tcW w:w="1371"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Hồ Diễm Hương</w:t>
            </w:r>
          </w:p>
        </w:tc>
        <w:tc>
          <w:tcPr>
            <w:tcW w:w="99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90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62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00118200408, ngày 01/10/2014, CA Hà Nội</w:t>
            </w:r>
          </w:p>
        </w:tc>
        <w:tc>
          <w:tcPr>
            <w:tcW w:w="1800" w:type="dxa"/>
            <w:tcBorders>
              <w:top w:val="single" w:sz="4" w:space="0" w:color="323232"/>
              <w:left w:val="nil"/>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Số 2B, ngách 24/94 Ngọc Lâm, Long Biên, Hà Nội</w:t>
            </w:r>
          </w:p>
        </w:tc>
        <w:tc>
          <w:tcPr>
            <w:tcW w:w="1170"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14/03/2015</w:t>
            </w:r>
          </w:p>
        </w:tc>
        <w:tc>
          <w:tcPr>
            <w:tcW w:w="1170" w:type="dxa"/>
            <w:vMerge w:val="restart"/>
            <w:tcBorders>
              <w:top w:val="single" w:sz="4" w:space="0" w:color="323232"/>
              <w:left w:val="single" w:sz="4" w:space="0" w:color="323232"/>
              <w:bottom w:val="single" w:sz="4" w:space="0" w:color="323232"/>
              <w:right w:val="single" w:sz="4" w:space="0" w:color="323232"/>
            </w:tcBorders>
            <w:shd w:val="clear" w:color="auto" w:fill="auto"/>
            <w:noWrap/>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 </w:t>
            </w:r>
          </w:p>
        </w:tc>
        <w:tc>
          <w:tcPr>
            <w:tcW w:w="1080"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220D42" w:rsidRPr="005B0281" w:rsidRDefault="00220D42" w:rsidP="006A0860">
            <w:pPr>
              <w:spacing w:after="0" w:line="240" w:lineRule="auto"/>
              <w:jc w:val="center"/>
              <w:rPr>
                <w:rFonts w:ascii="Times New Roman" w:eastAsia="Times New Roman" w:hAnsi="Times New Roman" w:cs="Times New Roman"/>
                <w:color w:val="000000"/>
                <w:sz w:val="20"/>
                <w:szCs w:val="20"/>
              </w:rPr>
            </w:pPr>
            <w:r w:rsidRPr="005B0281">
              <w:rPr>
                <w:rFonts w:ascii="Times New Roman" w:eastAsia="Times New Roman" w:hAnsi="Times New Roman" w:cs="Times New Roman"/>
                <w:color w:val="000000"/>
                <w:sz w:val="20"/>
                <w:szCs w:val="20"/>
              </w:rPr>
              <w:t>Ông Trần Quang Tùng được bổ nhiệm giữ chức vụ P.TGĐ</w:t>
            </w: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9</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Trần Hồ Bảo Hân</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Số 2B, ngách 24/94 Ngọc Lâm, Long Biên,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r>
      <w:tr w:rsidR="00220D42" w:rsidRPr="006A0860" w:rsidTr="006630E7">
        <w:trPr>
          <w:trHeight w:val="702"/>
        </w:trPr>
        <w:tc>
          <w:tcPr>
            <w:tcW w:w="609" w:type="dxa"/>
            <w:tcBorders>
              <w:top w:val="nil"/>
              <w:left w:val="single" w:sz="4" w:space="0" w:color="323232"/>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10</w:t>
            </w:r>
          </w:p>
        </w:tc>
        <w:tc>
          <w:tcPr>
            <w:tcW w:w="1371"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Trần Ngọc Trân</w:t>
            </w:r>
          </w:p>
        </w:tc>
        <w:tc>
          <w:tcPr>
            <w:tcW w:w="99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90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162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jc w:val="center"/>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 </w:t>
            </w:r>
          </w:p>
        </w:tc>
        <w:tc>
          <w:tcPr>
            <w:tcW w:w="1800" w:type="dxa"/>
            <w:tcBorders>
              <w:top w:val="nil"/>
              <w:left w:val="nil"/>
              <w:bottom w:val="single" w:sz="4" w:space="0" w:color="323232"/>
              <w:right w:val="single" w:sz="4" w:space="0" w:color="323232"/>
            </w:tcBorders>
            <w:shd w:val="clear" w:color="auto" w:fill="auto"/>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r w:rsidRPr="006A0860">
              <w:rPr>
                <w:rFonts w:ascii="Times New Roman" w:eastAsia="Times New Roman" w:hAnsi="Times New Roman" w:cs="Times New Roman"/>
                <w:color w:val="000000"/>
                <w:sz w:val="20"/>
                <w:szCs w:val="20"/>
              </w:rPr>
              <w:t>Số 2B, ngách 24/94 Ngọc Lâm, Long Biên, Hà Nội</w:t>
            </w:r>
          </w:p>
        </w:tc>
        <w:tc>
          <w:tcPr>
            <w:tcW w:w="117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c>
          <w:tcPr>
            <w:tcW w:w="117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4" w:space="0" w:color="323232"/>
              <w:bottom w:val="single" w:sz="4" w:space="0" w:color="323232"/>
              <w:right w:val="single" w:sz="4" w:space="0" w:color="323232"/>
            </w:tcBorders>
            <w:vAlign w:val="center"/>
            <w:hideMark/>
          </w:tcPr>
          <w:p w:rsidR="00220D42" w:rsidRPr="006A0860" w:rsidRDefault="00220D42" w:rsidP="006A0860">
            <w:pPr>
              <w:spacing w:after="0" w:line="240" w:lineRule="auto"/>
              <w:rPr>
                <w:rFonts w:ascii="Times New Roman" w:eastAsia="Times New Roman" w:hAnsi="Times New Roman" w:cs="Times New Roman"/>
                <w:color w:val="000000"/>
                <w:sz w:val="20"/>
                <w:szCs w:val="20"/>
              </w:rPr>
            </w:pPr>
          </w:p>
        </w:tc>
      </w:tr>
    </w:tbl>
    <w:p w:rsidR="00271F51" w:rsidRPr="00B777EB" w:rsidRDefault="00220D42" w:rsidP="00B777EB">
      <w:pPr>
        <w:pStyle w:val="ListParagraph"/>
        <w:numPr>
          <w:ilvl w:val="0"/>
          <w:numId w:val="47"/>
        </w:numPr>
        <w:spacing w:before="120" w:after="0" w:line="312" w:lineRule="auto"/>
        <w:ind w:left="446" w:hanging="446"/>
        <w:jc w:val="both"/>
        <w:rPr>
          <w:rFonts w:ascii="Times New Roman" w:hAnsi="Times New Roman"/>
          <w:b/>
          <w:sz w:val="26"/>
          <w:szCs w:val="26"/>
          <w:lang w:val="nl-NL"/>
        </w:rPr>
      </w:pPr>
      <w:r w:rsidRPr="00220D42">
        <w:rPr>
          <w:rFonts w:ascii="Times New Roman" w:hAnsi="Times New Roman" w:cs="Times New Roman"/>
          <w:sz w:val="26"/>
          <w:szCs w:val="26"/>
        </w:rPr>
        <w:t>Giao dịch giữa công ty với người có liên quan của công ty; hoặc giữa công ty với cổ đông lớn, người nội bộ, người có liên quan của người nội bộ</w:t>
      </w:r>
      <w:r w:rsidR="006A3570">
        <w:rPr>
          <w:rFonts w:ascii="Times New Roman" w:hAnsi="Times New Roman" w:cs="Times New Roman"/>
          <w:sz w:val="26"/>
          <w:szCs w:val="26"/>
        </w:rPr>
        <w:t>: Không có</w:t>
      </w:r>
    </w:p>
    <w:p w:rsidR="006A3570" w:rsidRPr="00B777EB" w:rsidRDefault="006A3570" w:rsidP="00B777EB">
      <w:pPr>
        <w:pStyle w:val="ListParagraph"/>
        <w:numPr>
          <w:ilvl w:val="0"/>
          <w:numId w:val="47"/>
        </w:numPr>
        <w:spacing w:before="120" w:after="0" w:line="312" w:lineRule="auto"/>
        <w:ind w:left="446" w:hanging="446"/>
        <w:jc w:val="both"/>
        <w:rPr>
          <w:rFonts w:ascii="Times New Roman" w:hAnsi="Times New Roman"/>
          <w:b/>
          <w:sz w:val="26"/>
          <w:szCs w:val="26"/>
          <w:lang w:val="nl-NL"/>
        </w:rPr>
      </w:pPr>
      <w:r w:rsidRPr="00B777EB">
        <w:rPr>
          <w:rFonts w:ascii="Times New Roman" w:hAnsi="Times New Roman" w:cs="Times New Roman"/>
          <w:sz w:val="26"/>
          <w:szCs w:val="26"/>
        </w:rPr>
        <w:t xml:space="preserve">Giao dịch giữa người nội bộ công ty niêm yết, người có liên quan của người nội bộ với công ty con, công ty do công ty niêm yết nắm quyền </w:t>
      </w:r>
      <w:r w:rsidRPr="00B777EB">
        <w:rPr>
          <w:rFonts w:ascii="Times New Roman" w:hAnsi="Times New Roman" w:cs="Times New Roman"/>
          <w:sz w:val="26"/>
          <w:szCs w:val="26"/>
          <w:highlight w:val="white"/>
        </w:rPr>
        <w:t>kiểm soát</w:t>
      </w:r>
      <w:r w:rsidRPr="00B777EB">
        <w:rPr>
          <w:rFonts w:ascii="Times New Roman" w:hAnsi="Times New Roman" w:cs="Times New Roman"/>
          <w:sz w:val="26"/>
          <w:szCs w:val="26"/>
        </w:rPr>
        <w:t>: Không có</w:t>
      </w:r>
    </w:p>
    <w:p w:rsidR="006A3570" w:rsidRPr="00B777EB" w:rsidRDefault="006A3570" w:rsidP="00B777EB">
      <w:pPr>
        <w:pStyle w:val="ListParagraph"/>
        <w:numPr>
          <w:ilvl w:val="0"/>
          <w:numId w:val="47"/>
        </w:numPr>
        <w:spacing w:before="120" w:after="0" w:line="312" w:lineRule="auto"/>
        <w:ind w:left="446" w:hanging="446"/>
        <w:jc w:val="both"/>
        <w:rPr>
          <w:rFonts w:ascii="Times New Roman" w:hAnsi="Times New Roman"/>
          <w:b/>
          <w:sz w:val="26"/>
          <w:szCs w:val="26"/>
          <w:lang w:val="nl-NL"/>
        </w:rPr>
      </w:pPr>
      <w:r w:rsidRPr="00B777EB">
        <w:rPr>
          <w:rFonts w:ascii="Times New Roman" w:hAnsi="Times New Roman" w:cs="Times New Roman"/>
          <w:sz w:val="26"/>
          <w:szCs w:val="26"/>
        </w:rPr>
        <w:t>Giao dịch giữa công ty với các đối tượng khác:</w:t>
      </w:r>
    </w:p>
    <w:p w:rsidR="006A3570" w:rsidRDefault="006A3570" w:rsidP="00B777EB">
      <w:pPr>
        <w:pStyle w:val="ListParagraph"/>
        <w:numPr>
          <w:ilvl w:val="1"/>
          <w:numId w:val="47"/>
        </w:numPr>
        <w:spacing w:before="120" w:after="0" w:line="312" w:lineRule="auto"/>
        <w:ind w:left="446" w:hanging="446"/>
        <w:jc w:val="both"/>
        <w:rPr>
          <w:rFonts w:ascii="Times New Roman" w:hAnsi="Times New Roman" w:cs="Times New Roman"/>
          <w:sz w:val="26"/>
          <w:szCs w:val="26"/>
        </w:rPr>
      </w:pPr>
      <w:r w:rsidRPr="006A3570">
        <w:rPr>
          <w:rFonts w:ascii="Times New Roman" w:hAnsi="Times New Roman" w:cs="Times New Roman"/>
          <w:sz w:val="26"/>
          <w:szCs w:val="26"/>
        </w:rPr>
        <w:t xml:space="preserve">Giao dịch giữa công ty với công ty mà thành viên HĐQT, thành viên Ban </w:t>
      </w:r>
      <w:r w:rsidRPr="006A3570">
        <w:rPr>
          <w:rFonts w:ascii="Times New Roman" w:hAnsi="Times New Roman" w:cs="Times New Roman"/>
          <w:sz w:val="26"/>
          <w:szCs w:val="26"/>
          <w:highlight w:val="white"/>
        </w:rPr>
        <w:t>Kiểm soát</w:t>
      </w:r>
      <w:r w:rsidRPr="006A3570">
        <w:rPr>
          <w:rFonts w:ascii="Times New Roman" w:hAnsi="Times New Roman" w:cs="Times New Roman"/>
          <w:sz w:val="26"/>
          <w:szCs w:val="26"/>
        </w:rPr>
        <w:t xml:space="preserve">, Giám đốc (Tổng Giám đốc) điều hành đã và đang là thành viên sáng lập hoặc thành viên HĐQT, Giám đốc (Tổng Giám đốc) điều hành trong thời gian ba (03) năm trở lại đây (tính tại thời </w:t>
      </w:r>
      <w:r w:rsidRPr="006A3570">
        <w:rPr>
          <w:rFonts w:ascii="Times New Roman" w:hAnsi="Times New Roman" w:cs="Times New Roman"/>
          <w:sz w:val="26"/>
          <w:szCs w:val="26"/>
          <w:highlight w:val="white"/>
        </w:rPr>
        <w:t>điểm</w:t>
      </w:r>
      <w:r w:rsidRPr="006A3570">
        <w:rPr>
          <w:rFonts w:ascii="Times New Roman" w:hAnsi="Times New Roman" w:cs="Times New Roman"/>
          <w:sz w:val="26"/>
          <w:szCs w:val="26"/>
        </w:rPr>
        <w:t xml:space="preserve"> lập báo cáo)</w:t>
      </w:r>
      <w:r>
        <w:rPr>
          <w:rFonts w:ascii="Times New Roman" w:hAnsi="Times New Roman" w:cs="Times New Roman"/>
          <w:sz w:val="26"/>
          <w:szCs w:val="26"/>
        </w:rPr>
        <w:t>: Không có</w:t>
      </w:r>
    </w:p>
    <w:p w:rsidR="006A3570" w:rsidRDefault="006A3570" w:rsidP="00B777EB">
      <w:pPr>
        <w:pStyle w:val="ListParagraph"/>
        <w:numPr>
          <w:ilvl w:val="1"/>
          <w:numId w:val="47"/>
        </w:numPr>
        <w:spacing w:before="120" w:after="0" w:line="312" w:lineRule="auto"/>
        <w:ind w:left="446" w:hanging="446"/>
        <w:jc w:val="both"/>
        <w:rPr>
          <w:rFonts w:ascii="Times New Roman" w:hAnsi="Times New Roman" w:cs="Times New Roman"/>
          <w:sz w:val="26"/>
          <w:szCs w:val="26"/>
        </w:rPr>
      </w:pPr>
      <w:r w:rsidRPr="00B777EB">
        <w:rPr>
          <w:rFonts w:ascii="Times New Roman" w:hAnsi="Times New Roman" w:cs="Times New Roman"/>
          <w:sz w:val="26"/>
          <w:szCs w:val="26"/>
        </w:rPr>
        <w:t xml:space="preserve">Giao dịch giữa công ty với công ty mà người có liên quan của thành viên HĐQT, thành viên Ban </w:t>
      </w:r>
      <w:r w:rsidRPr="00B777EB">
        <w:rPr>
          <w:rFonts w:ascii="Times New Roman" w:hAnsi="Times New Roman" w:cs="Times New Roman"/>
          <w:sz w:val="26"/>
          <w:szCs w:val="26"/>
          <w:highlight w:val="white"/>
        </w:rPr>
        <w:t>Kiểm soát</w:t>
      </w:r>
      <w:r w:rsidRPr="00B777EB">
        <w:rPr>
          <w:rFonts w:ascii="Times New Roman" w:hAnsi="Times New Roman" w:cs="Times New Roman"/>
          <w:sz w:val="26"/>
          <w:szCs w:val="26"/>
        </w:rPr>
        <w:t>, Giám đốc (Tổng Giám đốc) điều hành là thành viên HĐQT, Giám đốc (Tổng Giám đốc) điều hành: Không có</w:t>
      </w:r>
    </w:p>
    <w:p w:rsidR="006630E7" w:rsidRPr="00AF5CA9" w:rsidRDefault="006A3570" w:rsidP="00AF5CA9">
      <w:pPr>
        <w:pStyle w:val="ListParagraph"/>
        <w:numPr>
          <w:ilvl w:val="1"/>
          <w:numId w:val="47"/>
        </w:numPr>
        <w:spacing w:before="120" w:after="0" w:line="312" w:lineRule="auto"/>
        <w:ind w:left="446" w:hanging="446"/>
        <w:jc w:val="both"/>
        <w:rPr>
          <w:rFonts w:ascii="Times New Roman" w:hAnsi="Times New Roman" w:cs="Times New Roman"/>
          <w:sz w:val="26"/>
          <w:szCs w:val="26"/>
        </w:rPr>
      </w:pPr>
      <w:r w:rsidRPr="00B777EB">
        <w:rPr>
          <w:rFonts w:ascii="Times New Roman" w:hAnsi="Times New Roman" w:cs="Times New Roman"/>
          <w:sz w:val="26"/>
          <w:szCs w:val="26"/>
        </w:rPr>
        <w:t>Các giao dịch khác của công ty (nếu có) có thể mang lại lợi ích vật chất hoặc phi vật chất đối với thành viên HĐQT, thành viên Ban Kiểm soát, Giám đốc (Tổng Giám đốc) điều hành: Không có</w:t>
      </w:r>
    </w:p>
    <w:p w:rsidR="005B0281" w:rsidRPr="005B0281" w:rsidRDefault="005B0281" w:rsidP="005B0281">
      <w:pPr>
        <w:pStyle w:val="ListParagraph"/>
        <w:numPr>
          <w:ilvl w:val="0"/>
          <w:numId w:val="41"/>
        </w:numPr>
        <w:spacing w:before="120" w:after="0" w:line="312" w:lineRule="auto"/>
        <w:ind w:left="450" w:hanging="450"/>
        <w:jc w:val="both"/>
        <w:rPr>
          <w:rFonts w:ascii="Times New Roman" w:hAnsi="Times New Roman" w:cs="Times New Roman"/>
          <w:sz w:val="26"/>
          <w:szCs w:val="26"/>
        </w:rPr>
      </w:pPr>
      <w:r w:rsidRPr="005B0281">
        <w:rPr>
          <w:rFonts w:ascii="Times New Roman" w:hAnsi="Times New Roman" w:cs="Times New Roman"/>
          <w:b/>
          <w:sz w:val="26"/>
          <w:szCs w:val="26"/>
        </w:rPr>
        <w:t>Giao dịch cổ phiếu của người nội bộ và người liên quan của người nội bộ (năm</w:t>
      </w:r>
      <w:r w:rsidR="006630E7">
        <w:rPr>
          <w:rFonts w:ascii="Times New Roman" w:hAnsi="Times New Roman" w:cs="Times New Roman"/>
          <w:b/>
          <w:sz w:val="26"/>
          <w:szCs w:val="26"/>
        </w:rPr>
        <w:t xml:space="preserve"> 2015</w:t>
      </w:r>
      <w:r w:rsidRPr="005B0281">
        <w:rPr>
          <w:rFonts w:ascii="Times New Roman" w:hAnsi="Times New Roman" w:cs="Times New Roman"/>
          <w:b/>
          <w:sz w:val="26"/>
          <w:szCs w:val="26"/>
        </w:rPr>
        <w:t>)</w:t>
      </w:r>
    </w:p>
    <w:p w:rsidR="00DB5F6D" w:rsidRPr="00AF5CA9" w:rsidRDefault="00DB5F6D" w:rsidP="00DB5F6D">
      <w:pPr>
        <w:numPr>
          <w:ilvl w:val="0"/>
          <w:numId w:val="7"/>
        </w:numPr>
        <w:spacing w:after="0" w:line="360" w:lineRule="auto"/>
        <w:ind w:left="450" w:hanging="450"/>
        <w:jc w:val="both"/>
        <w:rPr>
          <w:rFonts w:ascii="Times New Roman" w:hAnsi="Times New Roman"/>
          <w:b/>
          <w:color w:val="000000" w:themeColor="text1"/>
          <w:sz w:val="26"/>
          <w:szCs w:val="26"/>
          <w:lang w:val="nl-NL"/>
        </w:rPr>
      </w:pPr>
      <w:r w:rsidRPr="00AF5CA9">
        <w:rPr>
          <w:rFonts w:ascii="Times New Roman" w:hAnsi="Times New Roman"/>
          <w:b/>
          <w:color w:val="000000" w:themeColor="text1"/>
          <w:sz w:val="26"/>
          <w:szCs w:val="26"/>
          <w:lang w:val="nl-NL"/>
        </w:rPr>
        <w:t>Danh sách cổ đông nội bộ và ngườ</w:t>
      </w:r>
      <w:r w:rsidR="006630E7" w:rsidRPr="00AF5CA9">
        <w:rPr>
          <w:rFonts w:ascii="Times New Roman" w:hAnsi="Times New Roman"/>
          <w:b/>
          <w:color w:val="000000" w:themeColor="text1"/>
          <w:sz w:val="26"/>
          <w:szCs w:val="26"/>
          <w:lang w:val="nl-NL"/>
        </w:rPr>
        <w:t>i có liên quan của người nội bộ:</w:t>
      </w:r>
    </w:p>
    <w:tbl>
      <w:tblPr>
        <w:tblW w:w="10782" w:type="dxa"/>
        <w:tblInd w:w="-72" w:type="dxa"/>
        <w:tblLayout w:type="fixed"/>
        <w:tblLook w:val="04A0"/>
      </w:tblPr>
      <w:tblGrid>
        <w:gridCol w:w="630"/>
        <w:gridCol w:w="1736"/>
        <w:gridCol w:w="985"/>
        <w:gridCol w:w="920"/>
        <w:gridCol w:w="1466"/>
        <w:gridCol w:w="2294"/>
        <w:gridCol w:w="1044"/>
        <w:gridCol w:w="810"/>
        <w:gridCol w:w="897"/>
      </w:tblGrid>
      <w:tr w:rsidR="00AF5CA9" w:rsidRPr="00F114D0" w:rsidTr="00AF5CA9">
        <w:trPr>
          <w:trHeight w:val="885"/>
        </w:trPr>
        <w:tc>
          <w:tcPr>
            <w:tcW w:w="630" w:type="dxa"/>
            <w:tcBorders>
              <w:top w:val="single" w:sz="4" w:space="0" w:color="323232"/>
              <w:left w:val="single" w:sz="4" w:space="0" w:color="323232"/>
              <w:bottom w:val="nil"/>
              <w:right w:val="single" w:sz="4" w:space="0" w:color="323232"/>
            </w:tcBorders>
            <w:shd w:val="clear" w:color="FFFFCC" w:fill="FFFFFF"/>
            <w:vAlign w:val="center"/>
            <w:hideMark/>
          </w:tcPr>
          <w:p w:rsidR="00AF5CA9" w:rsidRPr="00F114D0" w:rsidRDefault="00AF5CA9" w:rsidP="00AF5CA9">
            <w:pPr>
              <w:tabs>
                <w:tab w:val="left" w:pos="249"/>
              </w:tabs>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STT</w:t>
            </w:r>
          </w:p>
        </w:tc>
        <w:tc>
          <w:tcPr>
            <w:tcW w:w="1736"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Tên tổ chức/cá nhân</w:t>
            </w:r>
          </w:p>
        </w:tc>
        <w:tc>
          <w:tcPr>
            <w:tcW w:w="985"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TK giao dịch CK (nếu có)</w:t>
            </w:r>
          </w:p>
        </w:tc>
        <w:tc>
          <w:tcPr>
            <w:tcW w:w="920"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Chức vụ tại công ty (nếu có)</w:t>
            </w:r>
          </w:p>
        </w:tc>
        <w:tc>
          <w:tcPr>
            <w:tcW w:w="1466" w:type="dxa"/>
            <w:tcBorders>
              <w:top w:val="single" w:sz="4" w:space="0" w:color="323232"/>
              <w:left w:val="nil"/>
              <w:bottom w:val="single" w:sz="4" w:space="0" w:color="323232"/>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Số </w:t>
            </w:r>
            <w:r>
              <w:rPr>
                <w:rFonts w:ascii="Times New Roman" w:eastAsia="Times New Roman" w:hAnsi="Times New Roman" w:cs="Times New Roman"/>
                <w:b/>
                <w:bCs/>
                <w:color w:val="000000"/>
                <w:sz w:val="20"/>
                <w:szCs w:val="20"/>
              </w:rPr>
              <w:t>CMND, ngày cấp, nơi cấp</w:t>
            </w:r>
          </w:p>
        </w:tc>
        <w:tc>
          <w:tcPr>
            <w:tcW w:w="2294" w:type="dxa"/>
            <w:tcBorders>
              <w:top w:val="single" w:sz="4" w:space="0" w:color="323232"/>
              <w:left w:val="single" w:sz="4" w:space="0" w:color="323232"/>
              <w:bottom w:val="single" w:sz="4" w:space="0" w:color="323232"/>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Địa chỉ</w:t>
            </w:r>
          </w:p>
        </w:tc>
        <w:tc>
          <w:tcPr>
            <w:tcW w:w="1044"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SL cổ phiếu</w:t>
            </w:r>
            <w:r w:rsidRPr="00F114D0">
              <w:rPr>
                <w:rFonts w:ascii="Times New Roman" w:eastAsia="Times New Roman" w:hAnsi="Times New Roman" w:cs="Times New Roman"/>
                <w:b/>
                <w:bCs/>
                <w:color w:val="000000"/>
                <w:sz w:val="20"/>
                <w:szCs w:val="20"/>
              </w:rPr>
              <w:br/>
              <w:t>SH cuối kỳ</w:t>
            </w:r>
          </w:p>
        </w:tc>
        <w:tc>
          <w:tcPr>
            <w:tcW w:w="810"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Tỷ lệ SHCP cuối kỳ</w:t>
            </w:r>
          </w:p>
        </w:tc>
        <w:tc>
          <w:tcPr>
            <w:tcW w:w="897" w:type="dxa"/>
            <w:tcBorders>
              <w:top w:val="single" w:sz="4" w:space="0" w:color="323232"/>
              <w:left w:val="nil"/>
              <w:bottom w:val="nil"/>
              <w:right w:val="single" w:sz="4" w:space="0" w:color="323232"/>
            </w:tcBorders>
            <w:shd w:val="clear" w:color="FFFFCC" w:fill="FFFFFF"/>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Ghi chú</w:t>
            </w:r>
          </w:p>
        </w:tc>
      </w:tr>
      <w:tr w:rsidR="00AF5CA9" w:rsidRPr="00F114D0" w:rsidTr="00AF5CA9">
        <w:trPr>
          <w:trHeight w:val="108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w:t>
            </w: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Đào Ngọc Thanh </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Chủ tịch HĐQT</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030046000030</w:t>
            </w:r>
            <w:r>
              <w:rPr>
                <w:rFonts w:ascii="Times New Roman" w:eastAsia="Times New Roman" w:hAnsi="Times New Roman" w:cs="Times New Roman"/>
                <w:b/>
                <w:bCs/>
                <w:color w:val="000000"/>
                <w:sz w:val="20"/>
                <w:szCs w:val="20"/>
              </w:rPr>
              <w:t xml:space="preserve">, ngày 27/01/2015, </w:t>
            </w:r>
            <w:r w:rsidRPr="00F114D0">
              <w:rPr>
                <w:rFonts w:ascii="Times New Roman" w:eastAsia="Times New Roman" w:hAnsi="Times New Roman" w:cs="Times New Roman"/>
                <w:b/>
                <w:bCs/>
                <w:color w:val="000000"/>
                <w:sz w:val="20"/>
                <w:szCs w:val="20"/>
              </w:rPr>
              <w:t>cục CS ĐKQL cư trú và DLQG về dân cư</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P114, B3, Giảng Võ,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1.612.068</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16,12</w:t>
            </w:r>
          </w:p>
        </w:tc>
        <w:tc>
          <w:tcPr>
            <w:tcW w:w="897"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Đặng Thu Vịnh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010200370</w:t>
            </w:r>
            <w:r>
              <w:rPr>
                <w:rFonts w:ascii="Times New Roman" w:eastAsia="Times New Roman" w:hAnsi="Times New Roman" w:cs="Times New Roman"/>
                <w:color w:val="000000"/>
                <w:sz w:val="20"/>
                <w:szCs w:val="20"/>
              </w:rPr>
              <w:t>, ngày 18/07/2005,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P114, B3, Giảng Võ,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single" w:sz="4" w:space="0" w:color="323232"/>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Đào Thu Thủy</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nil"/>
              <w:right w:val="nil"/>
            </w:tcBorders>
            <w:shd w:val="clear" w:color="auto" w:fill="auto"/>
            <w:noWrap/>
            <w:vAlign w:val="bottom"/>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466"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011798142</w:t>
            </w:r>
            <w:r>
              <w:rPr>
                <w:rFonts w:ascii="Times New Roman" w:eastAsia="Times New Roman" w:hAnsi="Times New Roman" w:cs="Times New Roman"/>
                <w:color w:val="000000"/>
                <w:sz w:val="20"/>
                <w:szCs w:val="20"/>
              </w:rPr>
              <w:t>, ngày 16/09/2008,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P114, B3, Giảng Võ,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single" w:sz="4" w:space="0" w:color="323232"/>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Đào Thu Thủy</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Phó chủ tịch HĐQT - P.TGĐ</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011798142</w:t>
            </w:r>
            <w:r>
              <w:rPr>
                <w:rFonts w:ascii="Times New Roman" w:eastAsia="Times New Roman" w:hAnsi="Times New Roman" w:cs="Times New Roman"/>
                <w:b/>
                <w:bCs/>
                <w:color w:val="000000"/>
                <w:sz w:val="20"/>
                <w:szCs w:val="20"/>
              </w:rPr>
              <w:t>, ngày 16/09/2008,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P114, B3, Giảng Võ,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445.439</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4,45</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Đào Ngọc Thanh </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030046000030</w:t>
            </w:r>
            <w:r>
              <w:rPr>
                <w:rFonts w:ascii="Times New Roman" w:eastAsia="Times New Roman" w:hAnsi="Times New Roman" w:cs="Times New Roman"/>
                <w:b/>
                <w:bCs/>
                <w:color w:val="000000"/>
                <w:sz w:val="20"/>
                <w:szCs w:val="20"/>
              </w:rPr>
              <w:t xml:space="preserve">, ngày 27/01/2015, </w:t>
            </w:r>
            <w:r w:rsidRPr="00F114D0">
              <w:rPr>
                <w:rFonts w:ascii="Times New Roman" w:eastAsia="Times New Roman" w:hAnsi="Times New Roman" w:cs="Times New Roman"/>
                <w:b/>
                <w:bCs/>
                <w:color w:val="000000"/>
                <w:sz w:val="20"/>
                <w:szCs w:val="20"/>
              </w:rPr>
              <w:t>cục CS ĐKQL cư trú và DLQG về dân cư</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P114, B3, Giảng Võ,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single" w:sz="4" w:space="0" w:color="323232"/>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Đặng Thu Vịnh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010200370</w:t>
            </w:r>
            <w:r>
              <w:rPr>
                <w:rFonts w:ascii="Times New Roman" w:eastAsia="Times New Roman" w:hAnsi="Times New Roman" w:cs="Times New Roman"/>
                <w:color w:val="000000"/>
                <w:sz w:val="20"/>
                <w:szCs w:val="20"/>
              </w:rPr>
              <w:t>, ngày 18/07/2005,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P114, B3, Giảng Võ,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28"/>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Hoàng Mạnh Hà</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15/08/2001,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P114, B3, Giảng Võ,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Nguyễn Đỗ Lăng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Phó chủ tịch HĐQT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011670398</w:t>
            </w:r>
            <w:r>
              <w:rPr>
                <w:rFonts w:ascii="Times New Roman" w:eastAsia="Times New Roman" w:hAnsi="Times New Roman" w:cs="Times New Roman"/>
                <w:b/>
                <w:bCs/>
                <w:color w:val="000000"/>
                <w:sz w:val="20"/>
                <w:szCs w:val="20"/>
              </w:rPr>
              <w:t>, ngày 21/02/2001,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T3 12A Ciputra, Nam Thăng Long –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7.600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0,076</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Tiến Lộc</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010197847</w:t>
            </w:r>
            <w:r>
              <w:rPr>
                <w:rFonts w:ascii="Times New Roman" w:eastAsia="Times New Roman" w:hAnsi="Times New Roman" w:cs="Times New Roman"/>
                <w:color w:val="000000"/>
                <w:sz w:val="20"/>
                <w:szCs w:val="20"/>
              </w:rPr>
              <w:t>, ngày 15/08/2003,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17 ngõ 131, Thái Hà,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Thịnh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012618542</w:t>
            </w:r>
            <w:r>
              <w:rPr>
                <w:rFonts w:ascii="Times New Roman" w:eastAsia="Times New Roman" w:hAnsi="Times New Roman" w:cs="Times New Roman"/>
                <w:color w:val="000000"/>
                <w:sz w:val="20"/>
                <w:szCs w:val="20"/>
              </w:rPr>
              <w:t>, ngày 06/01/2009</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17 ngõ 131, Thái Hà,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Hoàng Linh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011902495</w:t>
            </w:r>
            <w:r>
              <w:rPr>
                <w:rFonts w:ascii="Times New Roman" w:eastAsia="Times New Roman" w:hAnsi="Times New Roman" w:cs="Times New Roman"/>
                <w:color w:val="000000"/>
                <w:sz w:val="20"/>
                <w:szCs w:val="20"/>
              </w:rPr>
              <w:t>, ngày 15/03/2001,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17 ngõ 131, Thái Hà,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Huỳnh Thị Mai Dung</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011816683</w:t>
            </w:r>
            <w:r>
              <w:rPr>
                <w:rFonts w:ascii="Times New Roman" w:eastAsia="Times New Roman" w:hAnsi="Times New Roman" w:cs="Times New Roman"/>
                <w:color w:val="000000"/>
                <w:sz w:val="20"/>
                <w:szCs w:val="20"/>
              </w:rPr>
              <w:t>, 20/11/2002, CA Hà Nội</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T3 12A Ciputra, Nam Thăng Long –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655.896</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6,56</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Hán Công Khanh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Ủy viên HĐQT</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E00541">
              <w:rPr>
                <w:rFonts w:ascii="Times New Roman" w:eastAsia="Times New Roman" w:hAnsi="Times New Roman" w:cs="Times New Roman"/>
                <w:b/>
                <w:bCs/>
                <w:color w:val="000000"/>
                <w:sz w:val="20"/>
                <w:szCs w:val="20"/>
              </w:rPr>
              <w:t>001075003668</w:t>
            </w:r>
            <w:r>
              <w:rPr>
                <w:rFonts w:ascii="Times New Roman" w:eastAsia="Times New Roman" w:hAnsi="Times New Roman" w:cs="Times New Roman"/>
                <w:b/>
                <w:bCs/>
                <w:color w:val="000000"/>
                <w:sz w:val="20"/>
                <w:szCs w:val="20"/>
              </w:rPr>
              <w:t xml:space="preserve">, ngày </w:t>
            </w:r>
            <w:r w:rsidRPr="00E00541">
              <w:rPr>
                <w:rFonts w:ascii="Times New Roman" w:eastAsia="Times New Roman" w:hAnsi="Times New Roman" w:cs="Times New Roman"/>
                <w:b/>
                <w:bCs/>
                <w:color w:val="000000"/>
                <w:sz w:val="20"/>
                <w:szCs w:val="20"/>
              </w:rPr>
              <w:t>23/01/2015</w:t>
            </w:r>
            <w:r>
              <w:rPr>
                <w:rFonts w:ascii="Times New Roman" w:eastAsia="Times New Roman" w:hAnsi="Times New Roman" w:cs="Times New Roman"/>
                <w:b/>
                <w:bCs/>
                <w:color w:val="000000"/>
                <w:sz w:val="20"/>
                <w:szCs w:val="20"/>
              </w:rPr>
              <w:t xml:space="preserve">, </w:t>
            </w:r>
            <w:r w:rsidRPr="00E00541">
              <w:rPr>
                <w:rFonts w:ascii="Times New Roman" w:eastAsia="Times New Roman" w:hAnsi="Times New Roman" w:cs="Times New Roman"/>
                <w:b/>
                <w:bCs/>
                <w:color w:val="000000"/>
                <w:sz w:val="20"/>
                <w:szCs w:val="20"/>
              </w:rPr>
              <w:t>cục CS ĐKQL cư trú và DLQG về dân cư</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Số 1B Bùi Ngọc Dung, Thanh Nhàn,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39.061</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0,39</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Trần Kim Dung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011927523</w:t>
            </w:r>
            <w:r>
              <w:rPr>
                <w:rFonts w:ascii="Times New Roman" w:eastAsia="Times New Roman" w:hAnsi="Times New Roman" w:cs="Times New Roman"/>
                <w:color w:val="000000"/>
                <w:sz w:val="20"/>
                <w:szCs w:val="20"/>
              </w:rPr>
              <w:t>, ngày 26/01/1996,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1B Bùi Ngọc Dung, Thanh Nhàn,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Hán Trần Khánh Vy</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1B Bùi Ngọc Dung, Thanh Nhàn,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Hán Trần Huyền Nhi</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1B Bùi Ngọc Dung, Thanh Nhàn,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Đoàn Văn Tuấn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Ủy viên HĐQT - TGĐ</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E00541">
              <w:rPr>
                <w:rFonts w:ascii="Times New Roman" w:eastAsia="Times New Roman" w:hAnsi="Times New Roman" w:cs="Times New Roman"/>
                <w:b/>
                <w:bCs/>
                <w:color w:val="000000"/>
                <w:sz w:val="20"/>
                <w:szCs w:val="20"/>
              </w:rPr>
              <w:t>031082001442</w:t>
            </w:r>
            <w:r>
              <w:rPr>
                <w:rFonts w:ascii="Times New Roman" w:eastAsia="Times New Roman" w:hAnsi="Times New Roman" w:cs="Times New Roman"/>
                <w:b/>
                <w:bCs/>
                <w:color w:val="000000"/>
                <w:sz w:val="20"/>
                <w:szCs w:val="20"/>
              </w:rPr>
              <w:t xml:space="preserve">, ngày </w:t>
            </w:r>
            <w:r w:rsidRPr="00E00541">
              <w:rPr>
                <w:rFonts w:ascii="Times New Roman" w:eastAsia="Times New Roman" w:hAnsi="Times New Roman" w:cs="Times New Roman"/>
                <w:b/>
                <w:bCs/>
                <w:color w:val="000000"/>
                <w:sz w:val="20"/>
                <w:szCs w:val="20"/>
              </w:rPr>
              <w:t>04/03/2015</w:t>
            </w:r>
            <w:r>
              <w:rPr>
                <w:rFonts w:ascii="Times New Roman" w:eastAsia="Times New Roman" w:hAnsi="Times New Roman" w:cs="Times New Roman"/>
                <w:b/>
                <w:bCs/>
                <w:color w:val="000000"/>
                <w:sz w:val="20"/>
                <w:szCs w:val="20"/>
              </w:rPr>
              <w:t xml:space="preserve">, </w:t>
            </w:r>
            <w:r w:rsidRPr="00E00541">
              <w:rPr>
                <w:rFonts w:ascii="Times New Roman" w:eastAsia="Times New Roman" w:hAnsi="Times New Roman" w:cs="Times New Roman"/>
                <w:b/>
                <w:bCs/>
                <w:color w:val="000000"/>
                <w:sz w:val="20"/>
                <w:szCs w:val="20"/>
              </w:rPr>
              <w:t>cục CS ĐKQL cư trú và DLQG về dân cư</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Tổ 24, Phường Vĩnh Hưng, Quận Hoàng Mai,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52.137</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0,52</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827"/>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Thanh Vân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013425114</w:t>
            </w:r>
            <w:r>
              <w:rPr>
                <w:rFonts w:ascii="Times New Roman" w:eastAsia="Times New Roman" w:hAnsi="Times New Roman" w:cs="Times New Roman"/>
                <w:color w:val="000000"/>
                <w:sz w:val="20"/>
                <w:szCs w:val="20"/>
              </w:rPr>
              <w:t>, ngày 14/05/2011</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24, Phường Vĩnh Hưng, Quận Hoàng Mai,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Đoàn Hoàng Sơn</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24, Phường Vĩnh Hưng, Quận Hoàng Mai,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Đoàn Tuấn Kiệt</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24, Phường Vĩnh Hưng, Quận Hoàng Mai,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8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Đinh Thị Minh Hằng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012005127</w:t>
            </w:r>
            <w:r>
              <w:rPr>
                <w:rFonts w:ascii="Times New Roman" w:eastAsia="Times New Roman" w:hAnsi="Times New Roman" w:cs="Times New Roman"/>
                <w:b/>
                <w:bCs/>
                <w:color w:val="000000"/>
                <w:sz w:val="20"/>
                <w:szCs w:val="20"/>
              </w:rPr>
              <w:t xml:space="preserve">, ngày </w:t>
            </w:r>
            <w:r w:rsidRPr="00E00541">
              <w:rPr>
                <w:rFonts w:ascii="Times New Roman" w:eastAsia="Calibri" w:hAnsi="Times New Roman" w:cs="Times New Roman"/>
                <w:b/>
                <w:sz w:val="20"/>
                <w:szCs w:val="20"/>
                <w:lang w:val="nl-NL"/>
              </w:rPr>
              <w:t>12/11/2011</w:t>
            </w:r>
            <w:r>
              <w:rPr>
                <w:rFonts w:ascii="Times New Roman" w:hAnsi="Times New Roman"/>
                <w:b/>
                <w:sz w:val="20"/>
                <w:szCs w:val="20"/>
                <w:lang w:val="nl-NL"/>
              </w:rPr>
              <w:t>, CA Hà Nội</w:t>
            </w:r>
            <w:r>
              <w:rPr>
                <w:rFonts w:ascii="Times New Roman" w:eastAsia="Calibri" w:hAnsi="Times New Roman" w:cs="Times New Roman"/>
                <w:sz w:val="24"/>
                <w:szCs w:val="24"/>
                <w:lang w:val="nl-NL"/>
              </w:rPr>
              <w:t xml:space="preserve">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P207, C1 TT Vĩnh Hồ, P. Thịnh Quang,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32.686</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0,33</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Đinh Văn Nghiệp</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011304279</w:t>
            </w:r>
            <w:r>
              <w:rPr>
                <w:rFonts w:ascii="Times New Roman" w:eastAsia="Times New Roman" w:hAnsi="Times New Roman" w:cs="Times New Roman"/>
                <w:color w:val="000000"/>
                <w:sz w:val="20"/>
                <w:szCs w:val="20"/>
              </w:rPr>
              <w:t>, ngày 19/02/2009,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23, ngách 30/92, Trần Đại Nghĩa, Bách Khoa,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8.004</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0,08</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Nguyệt</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011304060</w:t>
            </w:r>
            <w:r>
              <w:rPr>
                <w:rFonts w:ascii="Times New Roman" w:eastAsia="Times New Roman" w:hAnsi="Times New Roman" w:cs="Times New Roman"/>
                <w:color w:val="000000"/>
                <w:sz w:val="20"/>
                <w:szCs w:val="20"/>
              </w:rPr>
              <w:t>, ngày 24/06/2004,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23, ngách 30/92, Trần Đại Nghĩa, Bách Khoa,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Đinh Thị Ngọc Minh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011670140</w:t>
            </w:r>
            <w:r>
              <w:rPr>
                <w:rFonts w:ascii="Times New Roman" w:eastAsia="Times New Roman" w:hAnsi="Times New Roman" w:cs="Times New Roman"/>
                <w:color w:val="000000"/>
                <w:sz w:val="20"/>
                <w:szCs w:val="20"/>
              </w:rPr>
              <w:t>, ngày 22/11/2007,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36, ngõ 134, Trương Định, Hai Bà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8.004</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0,08</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Mạnh Lân</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125001227</w:t>
            </w:r>
            <w:r>
              <w:rPr>
                <w:rFonts w:ascii="Times New Roman" w:eastAsia="Times New Roman" w:hAnsi="Times New Roman" w:cs="Times New Roman"/>
                <w:color w:val="000000"/>
                <w:sz w:val="20"/>
                <w:szCs w:val="20"/>
              </w:rPr>
              <w:t>, ngày 26/10/2004, CA Bắc Ninh</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P207, C1 TT Vĩnh Hồ, P. Thịnh Quang, Đống Đa,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8.004</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0,08</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Tiến Đạt</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P207, C1 TT Vĩnh Hồ, P. Thịnh Quang,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Nguyễn Hoàng Anh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P207, C1 TT Vĩnh Hồ, P. Thịnh Quang, Đống Đa,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AB5E2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Nguyễn Thái Bình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E00541">
              <w:rPr>
                <w:rFonts w:ascii="Times New Roman" w:eastAsia="Times New Roman" w:hAnsi="Times New Roman" w:cs="Times New Roman"/>
                <w:b/>
                <w:bCs/>
                <w:color w:val="000000"/>
                <w:sz w:val="20"/>
                <w:szCs w:val="20"/>
              </w:rPr>
              <w:t>026078000002</w:t>
            </w:r>
            <w:r>
              <w:rPr>
                <w:rFonts w:ascii="Times New Roman" w:eastAsia="Times New Roman" w:hAnsi="Times New Roman" w:cs="Times New Roman"/>
                <w:b/>
                <w:bCs/>
                <w:color w:val="000000"/>
                <w:sz w:val="20"/>
                <w:szCs w:val="20"/>
              </w:rPr>
              <w:t xml:space="preserve">, ngày </w:t>
            </w:r>
            <w:r w:rsidRPr="00E00541">
              <w:rPr>
                <w:rFonts w:ascii="Times New Roman" w:eastAsia="Times New Roman" w:hAnsi="Times New Roman" w:cs="Times New Roman"/>
                <w:b/>
                <w:bCs/>
                <w:color w:val="000000"/>
                <w:sz w:val="20"/>
                <w:szCs w:val="20"/>
              </w:rPr>
              <w:t>09/06/2014</w:t>
            </w:r>
            <w:r>
              <w:rPr>
                <w:rFonts w:ascii="Times New Roman" w:eastAsia="Times New Roman" w:hAnsi="Times New Roman" w:cs="Times New Roman"/>
                <w:b/>
                <w:bCs/>
                <w:color w:val="000000"/>
                <w:sz w:val="20"/>
                <w:szCs w:val="20"/>
              </w:rPr>
              <w:t xml:space="preserve">, </w:t>
            </w:r>
            <w:r w:rsidRPr="00E00541">
              <w:rPr>
                <w:rFonts w:ascii="Times New Roman" w:eastAsia="Times New Roman" w:hAnsi="Times New Roman" w:cs="Times New Roman"/>
                <w:b/>
                <w:bCs/>
                <w:color w:val="000000"/>
                <w:sz w:val="20"/>
                <w:szCs w:val="20"/>
              </w:rPr>
              <w:t>cục CS ĐKQL cư trú và DLQG về dân cư</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Tổ 30, Cụm 4, P.Xuân La, Tây Hồ,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16.367</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0,16</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Hoàng Thị Bích Thảo</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30, Cụm 4, P.Xuân La, Tây Hồ,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Duy Hoàng Thái</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30, Cụm 4, P.Xuân La, Tây Hồ,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Hoàng Yến Nhi</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30, Cụm 4, P.Xuân La, Tây Hồ,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Lại Hồng Thanh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E0054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E00541">
              <w:rPr>
                <w:rFonts w:ascii="Times New Roman" w:eastAsia="Times New Roman" w:hAnsi="Times New Roman" w:cs="Times New Roman"/>
                <w:b/>
                <w:bCs/>
                <w:color w:val="000000"/>
                <w:sz w:val="20"/>
                <w:szCs w:val="20"/>
              </w:rPr>
              <w:t>013598654</w:t>
            </w:r>
            <w:r>
              <w:rPr>
                <w:rFonts w:ascii="Times New Roman" w:eastAsia="Times New Roman" w:hAnsi="Times New Roman" w:cs="Times New Roman"/>
                <w:b/>
                <w:bCs/>
                <w:color w:val="000000"/>
                <w:sz w:val="20"/>
                <w:szCs w:val="20"/>
              </w:rPr>
              <w:t xml:space="preserve">, ngày </w:t>
            </w:r>
            <w:r w:rsidRPr="00E00541">
              <w:rPr>
                <w:rFonts w:ascii="Times New Roman" w:eastAsia="Times New Roman" w:hAnsi="Times New Roman" w:cs="Times New Roman"/>
                <w:b/>
                <w:bCs/>
                <w:color w:val="000000"/>
                <w:sz w:val="20"/>
                <w:szCs w:val="20"/>
              </w:rPr>
              <w:t>02/01/2013</w:t>
            </w:r>
            <w:r>
              <w:rPr>
                <w:rFonts w:ascii="Times New Roman" w:eastAsia="Times New Roman" w:hAnsi="Times New Roman" w:cs="Times New Roman"/>
                <w:b/>
                <w:bCs/>
                <w:color w:val="000000"/>
                <w:sz w:val="20"/>
                <w:szCs w:val="20"/>
              </w:rPr>
              <w:t>,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D14, Phương Mai,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9.500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0,095</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Lại Văn Sỹ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161701766</w:t>
            </w:r>
            <w:r>
              <w:rPr>
                <w:rFonts w:ascii="Times New Roman" w:eastAsia="Times New Roman" w:hAnsi="Times New Roman" w:cs="Times New Roman"/>
                <w:color w:val="000000"/>
                <w:sz w:val="20"/>
                <w:szCs w:val="20"/>
              </w:rPr>
              <w:t>, ngày 04/05/2011, CA Ninh Bình</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Nam Nình, TP Ninh Bình, Ninh Bình</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Ngô Thị Mùa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161630332</w:t>
            </w:r>
            <w:r>
              <w:rPr>
                <w:rFonts w:ascii="Times New Roman" w:eastAsia="Times New Roman" w:hAnsi="Times New Roman" w:cs="Times New Roman"/>
                <w:color w:val="000000"/>
                <w:sz w:val="20"/>
                <w:szCs w:val="20"/>
              </w:rPr>
              <w:t>, ngày 08/08/1981, CA Ninh Bình</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Nam Nình, TP Ninh Bình, Ninh Bình</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Lại Văn Việt</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164231026</w:t>
            </w:r>
            <w:r>
              <w:rPr>
                <w:rFonts w:ascii="Times New Roman" w:eastAsia="Times New Roman" w:hAnsi="Times New Roman" w:cs="Times New Roman"/>
                <w:color w:val="000000"/>
                <w:sz w:val="20"/>
                <w:szCs w:val="20"/>
              </w:rPr>
              <w:t>, ngày 25/09/2005, CA Ninh Bình</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Nam Nình, TP Ninh Bình, Ninh Bình</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Lại Thị Vân Khánh</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164131013</w:t>
            </w:r>
            <w:r>
              <w:rPr>
                <w:rFonts w:ascii="Times New Roman" w:eastAsia="Times New Roman" w:hAnsi="Times New Roman" w:cs="Times New Roman"/>
                <w:color w:val="000000"/>
                <w:sz w:val="20"/>
                <w:szCs w:val="20"/>
              </w:rPr>
              <w:t>, ngày 04/06/2004, CA ninh bình</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Nam Nình, TP Ninh Bình, Ninh Bình</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Nguyễn Thu Lan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012145403</w:t>
            </w:r>
            <w:r>
              <w:rPr>
                <w:rFonts w:ascii="Times New Roman" w:eastAsia="Times New Roman" w:hAnsi="Times New Roman" w:cs="Times New Roman"/>
                <w:color w:val="000000"/>
                <w:sz w:val="20"/>
                <w:szCs w:val="20"/>
              </w:rPr>
              <w:t>, ngày 26/01/2006,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D14, Phương Mai,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Lại Thu Phương Trang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D14, Phương Mai,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Lại Hưng Thành </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D14, Phương Mai, Thanh Xuân, Hà Nội</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AB5E2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Nguyễn Đức Minh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013360318</w:t>
            </w:r>
            <w:r>
              <w:rPr>
                <w:rFonts w:ascii="Times New Roman" w:eastAsia="Times New Roman" w:hAnsi="Times New Roman" w:cs="Times New Roman"/>
                <w:b/>
                <w:bCs/>
                <w:color w:val="000000"/>
                <w:sz w:val="20"/>
                <w:szCs w:val="20"/>
              </w:rPr>
              <w:t>, ngày 12/11/2010,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Tổ 6,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Do tăng vốn điều lệ</w:t>
            </w: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Minh Chính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013085143</w:t>
            </w:r>
            <w:r>
              <w:rPr>
                <w:rFonts w:ascii="Times New Roman" w:eastAsia="Times New Roman" w:hAnsi="Times New Roman" w:cs="Times New Roman"/>
                <w:color w:val="000000"/>
                <w:sz w:val="20"/>
                <w:szCs w:val="20"/>
              </w:rPr>
              <w:t>, ngày 22/05/2008,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4,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Bùi Thị Hợi</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013305303</w:t>
            </w:r>
            <w:r>
              <w:rPr>
                <w:rFonts w:ascii="Times New Roman" w:eastAsia="Times New Roman" w:hAnsi="Times New Roman" w:cs="Times New Roman"/>
                <w:color w:val="000000"/>
                <w:sz w:val="20"/>
                <w:szCs w:val="20"/>
              </w:rPr>
              <w:t>, ngày 08/05/2010,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4,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Thu Hương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013360328</w:t>
            </w:r>
            <w:r>
              <w:rPr>
                <w:rFonts w:ascii="Times New Roman" w:eastAsia="Times New Roman" w:hAnsi="Times New Roman" w:cs="Times New Roman"/>
                <w:color w:val="000000"/>
                <w:sz w:val="20"/>
                <w:szCs w:val="20"/>
              </w:rPr>
              <w:t>, ngày 12/11/2010,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6,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352</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0,003</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Phúc Minh Đức</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6,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02"/>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Đức Minh Phúc</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Tổ 6, cụm 1, Khương Đình, Thanh Xuân,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Nguyễn Văn Dũng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012384618</w:t>
            </w:r>
            <w:r>
              <w:rPr>
                <w:rFonts w:ascii="Times New Roman" w:eastAsia="Times New Roman" w:hAnsi="Times New Roman" w:cs="Times New Roman"/>
                <w:b/>
                <w:bCs/>
                <w:color w:val="000000"/>
                <w:sz w:val="20"/>
                <w:szCs w:val="20"/>
              </w:rPr>
              <w:t>, 12/04/2006,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Khu tập thể phòng khám, thôn Cổ Điển, Hải Bối, Đông Anh,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Ngọc Anh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Khu tập thể phòng khám, thôn Cổ Điển, Hải Bối, Đông Anh,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Trần Quang Tùng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Phó tổng giám đốc</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011828145</w:t>
            </w:r>
            <w:r>
              <w:rPr>
                <w:rFonts w:ascii="Times New Roman" w:eastAsia="Times New Roman" w:hAnsi="Times New Roman" w:cs="Times New Roman"/>
                <w:b/>
                <w:bCs/>
                <w:color w:val="000000"/>
                <w:sz w:val="20"/>
                <w:szCs w:val="20"/>
              </w:rPr>
              <w:t>, ngày 17/02/2005,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Số 2B, ngách 24/94 Ngọc Lâm, Long Biên,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9.500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0,095</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Hồ Diễm Hương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00118200408</w:t>
            </w:r>
            <w:r>
              <w:rPr>
                <w:rFonts w:ascii="Times New Roman" w:eastAsia="Times New Roman" w:hAnsi="Times New Roman" w:cs="Times New Roman"/>
                <w:color w:val="000000"/>
                <w:sz w:val="20"/>
                <w:szCs w:val="20"/>
              </w:rPr>
              <w:t>, ngày 01/10/2014,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2B, ngách 24/94 Ngọc Lâm, Long Biên,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Trần Hồ Bảo Hân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2B, ngách 24/94 Ngọc Lâm, Long Biên,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Trần Ngọc Trân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2B, ngách 24/94 Ngọc Lâm, Long Biên,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1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Phạm Thị Thu</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Trưởng ban kiểm soát</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031209646</w:t>
            </w:r>
            <w:r>
              <w:rPr>
                <w:rFonts w:ascii="Times New Roman" w:eastAsia="Times New Roman" w:hAnsi="Times New Roman" w:cs="Times New Roman"/>
                <w:b/>
                <w:bCs/>
                <w:color w:val="000000"/>
                <w:sz w:val="20"/>
                <w:szCs w:val="20"/>
              </w:rPr>
              <w:t>, ngày 18/10/2010, CA Hải phòng</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Số 44/2, Phạm Phú Thứ, Hạ Lý, Hồng Bàng, Hải Phòng</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1.334</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0,013</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Khắc Tín</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030829205</w:t>
            </w:r>
            <w:r>
              <w:rPr>
                <w:rFonts w:ascii="Times New Roman" w:eastAsia="Times New Roman" w:hAnsi="Times New Roman" w:cs="Times New Roman"/>
                <w:color w:val="000000"/>
                <w:sz w:val="20"/>
                <w:szCs w:val="20"/>
              </w:rPr>
              <w:t>, 23/04/2009, CA Hải Phòng</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44/2, Phạm Phú Thứ, Hạ Lý, Hồng Bàng, Hải Phòng</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28"/>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Trần Thị Vĩnh</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030905952</w:t>
            </w:r>
            <w:r>
              <w:rPr>
                <w:rFonts w:ascii="Times New Roman" w:eastAsia="Times New Roman" w:hAnsi="Times New Roman" w:cs="Times New Roman"/>
                <w:color w:val="000000"/>
                <w:sz w:val="20"/>
                <w:szCs w:val="20"/>
              </w:rPr>
              <w:t>, ngày 05/06/1992, CA Hải Phòng</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44/2, Phạm Phú Thứ, Hạ Lý, Hồng Bàng, Hải Phòng</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1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Thị Phương Thanh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031366841</w:t>
            </w:r>
            <w:r>
              <w:rPr>
                <w:rFonts w:ascii="Times New Roman" w:eastAsia="Times New Roman" w:hAnsi="Times New Roman" w:cs="Times New Roman"/>
                <w:color w:val="000000"/>
                <w:sz w:val="20"/>
                <w:szCs w:val="20"/>
              </w:rPr>
              <w:t>, ngày 02/07/2002, CA Hải Phòng</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Số 44/2, Phạm Phú Thứ, Hạ Lý, Hồng Bàng, Hải Phòng</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71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Vũ Thị Thanh Lam</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Thành viên BKS</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031314052</w:t>
            </w:r>
            <w:r>
              <w:rPr>
                <w:rFonts w:ascii="Times New Roman" w:eastAsia="Times New Roman" w:hAnsi="Times New Roman" w:cs="Times New Roman"/>
                <w:b/>
                <w:bCs/>
                <w:color w:val="000000"/>
                <w:sz w:val="20"/>
                <w:szCs w:val="20"/>
              </w:rPr>
              <w:t>, ngày 07/05/2001, CA Hải Phòng</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Đôn Lương, Cát Hải, Hải Phòng</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172.670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1,726</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Vũ Trường Sơn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030220186</w:t>
            </w:r>
            <w:r>
              <w:rPr>
                <w:rFonts w:ascii="Times New Roman" w:eastAsia="Times New Roman" w:hAnsi="Times New Roman" w:cs="Times New Roman"/>
                <w:color w:val="000000"/>
                <w:sz w:val="20"/>
                <w:szCs w:val="20"/>
              </w:rPr>
              <w:t>, ngày 12/10/2013, CA Hải Phòng</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Đôn Lương, Cát Hải, Hải Phòng</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Hồ Thị Diệp</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030935505</w:t>
            </w:r>
            <w:r>
              <w:rPr>
                <w:rFonts w:ascii="Times New Roman" w:eastAsia="Times New Roman" w:hAnsi="Times New Roman" w:cs="Times New Roman"/>
                <w:color w:val="000000"/>
                <w:sz w:val="20"/>
                <w:szCs w:val="20"/>
              </w:rPr>
              <w:t>, ngày 12/03/2010, CA Hải Phòng</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Đôn Lương, Cát Hải, Hải Phòng</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917"/>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Phạm Duy Hưng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Thành viên BKS</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011852449</w:t>
            </w:r>
            <w:r>
              <w:rPr>
                <w:rFonts w:ascii="Times New Roman" w:eastAsia="Times New Roman" w:hAnsi="Times New Roman" w:cs="Times New Roman"/>
                <w:b/>
                <w:bCs/>
                <w:color w:val="000000"/>
                <w:sz w:val="20"/>
                <w:szCs w:val="20"/>
              </w:rPr>
              <w:t>, ngày 22/02/2007,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897" w:type="dxa"/>
            <w:vMerge w:val="restart"/>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p>
        </w:tc>
      </w:tr>
      <w:tr w:rsidR="00AF5CA9" w:rsidRPr="00F114D0" w:rsidTr="00AF5CA9">
        <w:trPr>
          <w:trHeight w:val="818"/>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Văn Luyến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010091769</w:t>
            </w:r>
            <w:r>
              <w:rPr>
                <w:rFonts w:ascii="Times New Roman" w:eastAsia="Times New Roman" w:hAnsi="Times New Roman" w:cs="Times New Roman"/>
                <w:color w:val="000000"/>
                <w:sz w:val="20"/>
                <w:szCs w:val="20"/>
              </w:rPr>
              <w:t>, ngày 03/03/2006,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89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Thị Bạch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010195462</w:t>
            </w:r>
            <w:r>
              <w:rPr>
                <w:rFonts w:ascii="Times New Roman" w:eastAsia="Times New Roman" w:hAnsi="Times New Roman" w:cs="Times New Roman"/>
                <w:color w:val="000000"/>
                <w:sz w:val="20"/>
                <w:szCs w:val="20"/>
              </w:rPr>
              <w:t>, ngày 08/12/2003,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8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Hoài Phương</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012834897</w:t>
            </w:r>
            <w:r>
              <w:rPr>
                <w:rFonts w:ascii="Times New Roman" w:eastAsia="Times New Roman" w:hAnsi="Times New Roman" w:cs="Times New Roman"/>
                <w:color w:val="000000"/>
                <w:sz w:val="20"/>
                <w:szCs w:val="20"/>
              </w:rPr>
              <w:t>, ngày 25/05/2010, CA Hà Nội</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89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Gia Hân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89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Phạm Thùy Lâm</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35 Bùi Ngọc Dương, phường Bạch Mai, Quận Hai Ba Trưng, Hà Nội</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B5E21"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c>
          <w:tcPr>
            <w:tcW w:w="173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Trần Trọng Đại </w:t>
            </w:r>
          </w:p>
        </w:tc>
        <w:tc>
          <w:tcPr>
            <w:tcW w:w="985"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w:t>
            </w:r>
          </w:p>
        </w:tc>
        <w:tc>
          <w:tcPr>
            <w:tcW w:w="92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Kế toán trưởng</w:t>
            </w:r>
          </w:p>
        </w:tc>
        <w:tc>
          <w:tcPr>
            <w:tcW w:w="1466"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Số </w:t>
            </w:r>
            <w:r w:rsidRPr="00F114D0">
              <w:rPr>
                <w:rFonts w:ascii="Times New Roman" w:eastAsia="Times New Roman" w:hAnsi="Times New Roman" w:cs="Times New Roman"/>
                <w:b/>
                <w:bCs/>
                <w:color w:val="000000"/>
                <w:sz w:val="20"/>
                <w:szCs w:val="20"/>
              </w:rPr>
              <w:t>013210410</w:t>
            </w:r>
            <w:r>
              <w:rPr>
                <w:rFonts w:ascii="Times New Roman" w:eastAsia="Times New Roman" w:hAnsi="Times New Roman" w:cs="Times New Roman"/>
                <w:b/>
                <w:bCs/>
                <w:color w:val="000000"/>
                <w:sz w:val="20"/>
                <w:szCs w:val="20"/>
              </w:rPr>
              <w:t>, ngày 03/07/2009, CA Hà nội</w:t>
            </w:r>
          </w:p>
        </w:tc>
        <w:tc>
          <w:tcPr>
            <w:tcW w:w="229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 xml:space="preserve">P902, CT3B, Văn Quán, Hà Đông, Hà Nội </w:t>
            </w:r>
          </w:p>
        </w:tc>
        <w:tc>
          <w:tcPr>
            <w:tcW w:w="1044"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1.507</w:t>
            </w:r>
          </w:p>
        </w:tc>
        <w:tc>
          <w:tcPr>
            <w:tcW w:w="810" w:type="dxa"/>
            <w:tcBorders>
              <w:top w:val="single" w:sz="4" w:space="0" w:color="323232"/>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0,015</w:t>
            </w:r>
          </w:p>
        </w:tc>
        <w:tc>
          <w:tcPr>
            <w:tcW w:w="897"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b/>
                <w:bCs/>
                <w:color w:val="000000"/>
                <w:sz w:val="20"/>
                <w:szCs w:val="20"/>
              </w:rPr>
            </w:pPr>
            <w:r w:rsidRPr="00F114D0">
              <w:rPr>
                <w:rFonts w:ascii="Times New Roman" w:eastAsia="Times New Roman" w:hAnsi="Times New Roman" w:cs="Times New Roman"/>
                <w:b/>
                <w:bCs/>
                <w:color w:val="000000"/>
                <w:sz w:val="20"/>
                <w:szCs w:val="20"/>
              </w:rPr>
              <w:t>Do tăng vốn điều lệ</w:t>
            </w: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Nguyễn Hồng Anh</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Số </w:t>
            </w:r>
            <w:r w:rsidRPr="00F114D0">
              <w:rPr>
                <w:rFonts w:ascii="Times New Roman" w:eastAsia="Times New Roman" w:hAnsi="Times New Roman" w:cs="Times New Roman"/>
                <w:color w:val="000000"/>
                <w:sz w:val="20"/>
                <w:szCs w:val="20"/>
              </w:rPr>
              <w:t>011957348</w:t>
            </w:r>
            <w:r>
              <w:rPr>
                <w:rFonts w:ascii="Times New Roman" w:eastAsia="Times New Roman" w:hAnsi="Times New Roman" w:cs="Times New Roman"/>
                <w:color w:val="000000"/>
                <w:sz w:val="20"/>
                <w:szCs w:val="20"/>
              </w:rPr>
              <w:t>, ngày 19/05/1996</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P902, CT3B, Văn Quán, Hà Đông, Hà Nội </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Trần Trọng Trung </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P902, CT3B, Văn Quán, Hà Đông, Hà Nội </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r w:rsidR="00AF5CA9" w:rsidRPr="00F114D0" w:rsidTr="00AF5CA9">
        <w:trPr>
          <w:trHeight w:val="600"/>
        </w:trPr>
        <w:tc>
          <w:tcPr>
            <w:tcW w:w="630" w:type="dxa"/>
            <w:tcBorders>
              <w:top w:val="nil"/>
              <w:left w:val="single" w:sz="4" w:space="0" w:color="323232"/>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p>
        </w:tc>
        <w:tc>
          <w:tcPr>
            <w:tcW w:w="173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Trần Hoàng Quân</w:t>
            </w:r>
          </w:p>
        </w:tc>
        <w:tc>
          <w:tcPr>
            <w:tcW w:w="985"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92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1466"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229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xml:space="preserve">P902, CT3B, Văn Quán, Hà Đông, Hà Nội </w:t>
            </w:r>
          </w:p>
        </w:tc>
        <w:tc>
          <w:tcPr>
            <w:tcW w:w="1044"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right"/>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10" w:type="dxa"/>
            <w:tcBorders>
              <w:top w:val="nil"/>
              <w:left w:val="nil"/>
              <w:bottom w:val="single" w:sz="4" w:space="0" w:color="323232"/>
              <w:right w:val="single" w:sz="4" w:space="0" w:color="323232"/>
            </w:tcBorders>
            <w:shd w:val="clear" w:color="auto" w:fill="auto"/>
            <w:vAlign w:val="center"/>
            <w:hideMark/>
          </w:tcPr>
          <w:p w:rsidR="00AF5CA9" w:rsidRPr="00F114D0" w:rsidRDefault="00AF5CA9" w:rsidP="00F114D0">
            <w:pPr>
              <w:spacing w:after="0" w:line="240" w:lineRule="auto"/>
              <w:jc w:val="center"/>
              <w:rPr>
                <w:rFonts w:ascii="Times New Roman" w:eastAsia="Times New Roman" w:hAnsi="Times New Roman" w:cs="Times New Roman"/>
                <w:color w:val="000000"/>
                <w:sz w:val="20"/>
                <w:szCs w:val="20"/>
              </w:rPr>
            </w:pPr>
            <w:r w:rsidRPr="00F114D0">
              <w:rPr>
                <w:rFonts w:ascii="Times New Roman" w:eastAsia="Times New Roman" w:hAnsi="Times New Roman" w:cs="Times New Roman"/>
                <w:color w:val="000000"/>
                <w:sz w:val="20"/>
                <w:szCs w:val="20"/>
              </w:rPr>
              <w:t> </w:t>
            </w:r>
          </w:p>
        </w:tc>
        <w:tc>
          <w:tcPr>
            <w:tcW w:w="897" w:type="dxa"/>
            <w:vMerge/>
            <w:tcBorders>
              <w:top w:val="nil"/>
              <w:left w:val="single" w:sz="4" w:space="0" w:color="323232"/>
              <w:bottom w:val="single" w:sz="4" w:space="0" w:color="323232"/>
              <w:right w:val="single" w:sz="4" w:space="0" w:color="323232"/>
            </w:tcBorders>
            <w:vAlign w:val="center"/>
            <w:hideMark/>
          </w:tcPr>
          <w:p w:rsidR="00AF5CA9" w:rsidRPr="00F114D0" w:rsidRDefault="00AF5CA9" w:rsidP="00F114D0">
            <w:pPr>
              <w:spacing w:after="0" w:line="240" w:lineRule="auto"/>
              <w:rPr>
                <w:rFonts w:ascii="Times New Roman" w:eastAsia="Times New Roman" w:hAnsi="Times New Roman" w:cs="Times New Roman"/>
                <w:b/>
                <w:bCs/>
                <w:color w:val="000000"/>
                <w:sz w:val="20"/>
                <w:szCs w:val="20"/>
              </w:rPr>
            </w:pPr>
          </w:p>
        </w:tc>
      </w:tr>
    </w:tbl>
    <w:p w:rsidR="00DB5F6D" w:rsidRPr="009343E0" w:rsidRDefault="00DB5F6D" w:rsidP="00AF5CA9">
      <w:pPr>
        <w:numPr>
          <w:ilvl w:val="0"/>
          <w:numId w:val="7"/>
        </w:numPr>
        <w:spacing w:before="120" w:after="0" w:line="312" w:lineRule="auto"/>
        <w:ind w:left="446" w:hanging="446"/>
        <w:jc w:val="both"/>
        <w:rPr>
          <w:rFonts w:ascii="Times New Roman" w:hAnsi="Times New Roman"/>
          <w:b/>
          <w:sz w:val="26"/>
          <w:szCs w:val="26"/>
          <w:lang w:val="nl-NL"/>
        </w:rPr>
      </w:pPr>
      <w:r w:rsidRPr="00A37D05">
        <w:rPr>
          <w:rFonts w:ascii="Times New Roman" w:hAnsi="Times New Roman"/>
          <w:b/>
          <w:sz w:val="26"/>
          <w:szCs w:val="26"/>
          <w:lang w:val="nl-NL"/>
        </w:rPr>
        <w:t xml:space="preserve">Giao dịch </w:t>
      </w:r>
      <w:r w:rsidR="009F13C3">
        <w:rPr>
          <w:rFonts w:ascii="Times New Roman" w:hAnsi="Times New Roman"/>
          <w:b/>
          <w:sz w:val="26"/>
          <w:szCs w:val="26"/>
          <w:lang w:val="nl-NL"/>
        </w:rPr>
        <w:t>của người nội bộ và người có liên quan đối với cổ phiếu của công ty niêm yết</w:t>
      </w:r>
      <w:r w:rsidR="00AB5E21">
        <w:rPr>
          <w:rFonts w:ascii="Times New Roman" w:hAnsi="Times New Roman"/>
          <w:b/>
          <w:sz w:val="26"/>
          <w:szCs w:val="26"/>
          <w:lang w:val="nl-NL"/>
        </w:rPr>
        <w:t xml:space="preserve">: </w:t>
      </w:r>
      <w:r w:rsidR="00AB5E21" w:rsidRPr="00AB5E21">
        <w:rPr>
          <w:rFonts w:ascii="Times New Roman" w:hAnsi="Times New Roman"/>
          <w:sz w:val="26"/>
          <w:szCs w:val="26"/>
          <w:lang w:val="nl-NL"/>
        </w:rPr>
        <w:t>Không có</w:t>
      </w:r>
    </w:p>
    <w:p w:rsidR="00DB5F6D" w:rsidRDefault="00DB5F6D" w:rsidP="00DB5F6D">
      <w:pPr>
        <w:pStyle w:val="BodyText"/>
        <w:numPr>
          <w:ilvl w:val="0"/>
          <w:numId w:val="7"/>
        </w:numPr>
        <w:ind w:left="450" w:hanging="450"/>
        <w:rPr>
          <w:rFonts w:ascii="Times New Roman" w:hAnsi="Times New Roman"/>
          <w:color w:val="000000"/>
          <w:sz w:val="24"/>
          <w:szCs w:val="24"/>
          <w:lang w:val="nl-NL"/>
        </w:rPr>
      </w:pPr>
      <w:r w:rsidRPr="00A37D05">
        <w:rPr>
          <w:rFonts w:ascii="Times New Roman" w:hAnsi="Times New Roman"/>
          <w:b/>
          <w:sz w:val="26"/>
          <w:szCs w:val="26"/>
          <w:lang w:val="nl-NL"/>
        </w:rPr>
        <w:t xml:space="preserve">Các giao dịch khác: </w:t>
      </w:r>
      <w:r w:rsidRPr="00A37D05">
        <w:rPr>
          <w:rFonts w:ascii="Times New Roman" w:hAnsi="Times New Roman"/>
          <w:color w:val="000000"/>
          <w:sz w:val="24"/>
          <w:szCs w:val="24"/>
          <w:lang w:val="nl-NL"/>
        </w:rPr>
        <w:t>(các giao dịch</w:t>
      </w:r>
      <w:r>
        <w:rPr>
          <w:rFonts w:ascii="Times New Roman" w:hAnsi="Times New Roman"/>
          <w:color w:val="000000"/>
          <w:sz w:val="24"/>
          <w:szCs w:val="24"/>
          <w:lang w:val="nl-NL"/>
        </w:rPr>
        <w:t xml:space="preserve"> của cổ đông nội bộ/</w:t>
      </w:r>
      <w:r w:rsidRPr="00A37D05">
        <w:rPr>
          <w:rFonts w:ascii="Times New Roman" w:hAnsi="Times New Roman"/>
          <w:color w:val="000000"/>
          <w:sz w:val="24"/>
          <w:szCs w:val="24"/>
          <w:lang w:val="nl-NL"/>
        </w:rPr>
        <w:t>cổ đông lớn và người liên quan với chính Công ty).</w:t>
      </w:r>
    </w:p>
    <w:p w:rsidR="00D674D7" w:rsidRDefault="00D674D7" w:rsidP="00DB5F6D">
      <w:pPr>
        <w:pStyle w:val="BodyText"/>
        <w:numPr>
          <w:ilvl w:val="0"/>
          <w:numId w:val="28"/>
        </w:numPr>
        <w:spacing w:before="60" w:line="288" w:lineRule="auto"/>
        <w:rPr>
          <w:rFonts w:ascii="Times New Roman" w:hAnsi="Times New Roman"/>
          <w:sz w:val="26"/>
          <w:szCs w:val="26"/>
          <w:lang w:val="nl-NL"/>
        </w:rPr>
      </w:pPr>
      <w:r>
        <w:rPr>
          <w:rFonts w:ascii="Times New Roman" w:hAnsi="Times New Roman"/>
          <w:sz w:val="26"/>
          <w:szCs w:val="26"/>
          <w:lang w:val="nl-NL"/>
        </w:rPr>
        <w:t>Ngày 13/02/2015: Ông Trần Văn Năm cổ đông lớn giảm tỷ lệ sở hữu cổ phiếu CSC xuống còn 706.186 (7,06%)</w:t>
      </w:r>
    </w:p>
    <w:p w:rsidR="00DB5F6D" w:rsidRDefault="00DB5F6D" w:rsidP="00DB5F6D">
      <w:pPr>
        <w:pStyle w:val="BodyText"/>
        <w:numPr>
          <w:ilvl w:val="0"/>
          <w:numId w:val="28"/>
        </w:numPr>
        <w:spacing w:before="60" w:line="288" w:lineRule="auto"/>
        <w:rPr>
          <w:rFonts w:ascii="Times New Roman" w:hAnsi="Times New Roman"/>
          <w:sz w:val="26"/>
          <w:szCs w:val="26"/>
          <w:lang w:val="nl-NL"/>
        </w:rPr>
      </w:pPr>
      <w:r>
        <w:rPr>
          <w:rFonts w:ascii="Times New Roman" w:hAnsi="Times New Roman"/>
          <w:sz w:val="26"/>
          <w:szCs w:val="26"/>
          <w:lang w:val="nl-NL"/>
        </w:rPr>
        <w:lastRenderedPageBreak/>
        <w:t>Ngày 1</w:t>
      </w:r>
      <w:r w:rsidR="00D674D7">
        <w:rPr>
          <w:rFonts w:ascii="Times New Roman" w:hAnsi="Times New Roman"/>
          <w:sz w:val="26"/>
          <w:szCs w:val="26"/>
          <w:lang w:val="nl-NL"/>
        </w:rPr>
        <w:t>8</w:t>
      </w:r>
      <w:r>
        <w:rPr>
          <w:rFonts w:ascii="Times New Roman" w:hAnsi="Times New Roman"/>
          <w:sz w:val="26"/>
          <w:szCs w:val="26"/>
          <w:lang w:val="nl-NL"/>
        </w:rPr>
        <w:t>/0</w:t>
      </w:r>
      <w:r w:rsidR="00D674D7">
        <w:rPr>
          <w:rFonts w:ascii="Times New Roman" w:hAnsi="Times New Roman"/>
          <w:sz w:val="26"/>
          <w:szCs w:val="26"/>
          <w:lang w:val="nl-NL"/>
        </w:rPr>
        <w:t>3</w:t>
      </w:r>
      <w:r>
        <w:rPr>
          <w:rFonts w:ascii="Times New Roman" w:hAnsi="Times New Roman"/>
          <w:sz w:val="26"/>
          <w:szCs w:val="26"/>
          <w:lang w:val="nl-NL"/>
        </w:rPr>
        <w:t>/201</w:t>
      </w:r>
      <w:r w:rsidR="00D674D7">
        <w:rPr>
          <w:rFonts w:ascii="Times New Roman" w:hAnsi="Times New Roman"/>
          <w:sz w:val="26"/>
          <w:szCs w:val="26"/>
          <w:lang w:val="nl-NL"/>
        </w:rPr>
        <w:t>5</w:t>
      </w:r>
      <w:r>
        <w:rPr>
          <w:rFonts w:ascii="Times New Roman" w:hAnsi="Times New Roman"/>
          <w:sz w:val="26"/>
          <w:szCs w:val="26"/>
          <w:lang w:val="nl-NL"/>
        </w:rPr>
        <w:t xml:space="preserve">: Asean Small Cap Fund tăng tỷ lệ sở hữu </w:t>
      </w:r>
      <w:r w:rsidR="00D674D7">
        <w:rPr>
          <w:rFonts w:ascii="Times New Roman" w:hAnsi="Times New Roman"/>
          <w:sz w:val="26"/>
          <w:szCs w:val="26"/>
          <w:lang w:val="nl-NL"/>
        </w:rPr>
        <w:t>1.021.260</w:t>
      </w:r>
      <w:r>
        <w:rPr>
          <w:rFonts w:ascii="Times New Roman" w:hAnsi="Times New Roman"/>
          <w:sz w:val="26"/>
          <w:szCs w:val="26"/>
          <w:lang w:val="nl-NL"/>
        </w:rPr>
        <w:t xml:space="preserve"> cổ phiếu CSC (</w:t>
      </w:r>
      <w:r w:rsidR="00D674D7">
        <w:rPr>
          <w:rFonts w:ascii="Times New Roman" w:hAnsi="Times New Roman"/>
          <w:sz w:val="26"/>
          <w:szCs w:val="26"/>
          <w:lang w:val="nl-NL"/>
        </w:rPr>
        <w:t>10</w:t>
      </w:r>
      <w:r>
        <w:rPr>
          <w:rFonts w:ascii="Times New Roman" w:hAnsi="Times New Roman"/>
          <w:sz w:val="26"/>
          <w:szCs w:val="26"/>
          <w:lang w:val="nl-NL"/>
        </w:rPr>
        <w:t>,</w:t>
      </w:r>
      <w:r w:rsidR="00D674D7">
        <w:rPr>
          <w:rFonts w:ascii="Times New Roman" w:hAnsi="Times New Roman"/>
          <w:sz w:val="26"/>
          <w:szCs w:val="26"/>
          <w:lang w:val="nl-NL"/>
        </w:rPr>
        <w:t>21</w:t>
      </w:r>
      <w:r>
        <w:rPr>
          <w:rFonts w:ascii="Times New Roman" w:hAnsi="Times New Roman"/>
          <w:sz w:val="26"/>
          <w:szCs w:val="26"/>
          <w:lang w:val="nl-NL"/>
        </w:rPr>
        <w:t>%)</w:t>
      </w:r>
    </w:p>
    <w:p w:rsidR="00DB5F6D" w:rsidRPr="00E10E53" w:rsidRDefault="00DB5F6D" w:rsidP="00DB5F6D">
      <w:pPr>
        <w:pStyle w:val="BodyText"/>
        <w:rPr>
          <w:rFonts w:ascii="Times New Roman" w:hAnsi="Times New Roman"/>
          <w:color w:val="000000"/>
          <w:sz w:val="24"/>
          <w:szCs w:val="24"/>
          <w:lang w:val="nl-NL"/>
        </w:rPr>
      </w:pPr>
    </w:p>
    <w:p w:rsidR="00AB5E21" w:rsidRDefault="00DB5F6D" w:rsidP="00AB5E21">
      <w:pPr>
        <w:pStyle w:val="ListParagraph"/>
        <w:numPr>
          <w:ilvl w:val="0"/>
          <w:numId w:val="41"/>
        </w:numPr>
        <w:spacing w:line="360" w:lineRule="auto"/>
        <w:ind w:left="450" w:hanging="450"/>
        <w:jc w:val="both"/>
        <w:rPr>
          <w:rFonts w:ascii="Times New Roman" w:hAnsi="Times New Roman"/>
          <w:b/>
          <w:sz w:val="26"/>
          <w:szCs w:val="26"/>
          <w:lang w:val="nl-NL"/>
        </w:rPr>
      </w:pPr>
      <w:r w:rsidRPr="00725890">
        <w:rPr>
          <w:rFonts w:ascii="Times New Roman" w:hAnsi="Times New Roman"/>
          <w:b/>
          <w:sz w:val="26"/>
          <w:szCs w:val="26"/>
          <w:lang w:val="nl-NL"/>
        </w:rPr>
        <w:t xml:space="preserve">Các vấn đề cần lưu ý khác: </w:t>
      </w:r>
    </w:p>
    <w:p w:rsidR="00AB5E21" w:rsidRPr="00AB5E21" w:rsidRDefault="00AB5E21" w:rsidP="00AB5E21">
      <w:pPr>
        <w:pStyle w:val="ListParagraph"/>
        <w:numPr>
          <w:ilvl w:val="0"/>
          <w:numId w:val="28"/>
        </w:numPr>
        <w:spacing w:line="360" w:lineRule="auto"/>
        <w:jc w:val="both"/>
        <w:rPr>
          <w:rFonts w:ascii="Times New Roman" w:hAnsi="Times New Roman"/>
          <w:b/>
          <w:sz w:val="26"/>
          <w:szCs w:val="26"/>
          <w:lang w:val="nl-NL"/>
        </w:rPr>
      </w:pPr>
      <w:r w:rsidRPr="00AB5E21">
        <w:rPr>
          <w:rFonts w:ascii="Times New Roman" w:hAnsi="Times New Roman"/>
          <w:sz w:val="26"/>
          <w:szCs w:val="26"/>
          <w:lang w:val="nl-NL"/>
        </w:rPr>
        <w:t xml:space="preserve">Ngày 16/07/2015: Ngày giao dịch đầu tiên 1.000.000 của cổ phiếu niêm yết bổ sung </w:t>
      </w:r>
    </w:p>
    <w:tbl>
      <w:tblPr>
        <w:tblW w:w="9525" w:type="dxa"/>
        <w:tblInd w:w="108" w:type="dxa"/>
        <w:tblLook w:val="01E0"/>
      </w:tblPr>
      <w:tblGrid>
        <w:gridCol w:w="4517"/>
        <w:gridCol w:w="5008"/>
      </w:tblGrid>
      <w:tr w:rsidR="00DB5F6D" w:rsidRPr="00A37D05" w:rsidTr="003C438C">
        <w:trPr>
          <w:trHeight w:val="2583"/>
        </w:trPr>
        <w:tc>
          <w:tcPr>
            <w:tcW w:w="4517" w:type="dxa"/>
          </w:tcPr>
          <w:p w:rsidR="00DB5F6D" w:rsidRPr="00A37D05" w:rsidRDefault="00DB5F6D" w:rsidP="003C438C">
            <w:pPr>
              <w:spacing w:before="120" w:after="120" w:line="288" w:lineRule="auto"/>
              <w:jc w:val="both"/>
              <w:rPr>
                <w:rFonts w:ascii="Times New Roman" w:hAnsi="Times New Roman"/>
                <w:b/>
                <w:i/>
                <w:lang w:val="nl-NL"/>
              </w:rPr>
            </w:pPr>
            <w:r w:rsidRPr="00C67F69">
              <w:rPr>
                <w:rFonts w:ascii="Times New Roman" w:hAnsi="Times New Roman"/>
                <w:b/>
                <w:i/>
                <w:u w:val="single"/>
                <w:lang w:val="nl-NL"/>
              </w:rPr>
              <w:t>Nơi nhận</w:t>
            </w:r>
            <w:r w:rsidRPr="00A37D05">
              <w:rPr>
                <w:rFonts w:ascii="Times New Roman" w:hAnsi="Times New Roman"/>
                <w:b/>
                <w:i/>
                <w:lang w:val="nl-NL"/>
              </w:rPr>
              <w:t>:</w:t>
            </w:r>
          </w:p>
          <w:p w:rsidR="00DB5F6D" w:rsidRPr="00C67F69" w:rsidRDefault="00DB5F6D" w:rsidP="00DB5F6D">
            <w:pPr>
              <w:numPr>
                <w:ilvl w:val="0"/>
                <w:numId w:val="1"/>
              </w:numPr>
              <w:spacing w:after="0" w:line="240" w:lineRule="auto"/>
              <w:ind w:left="714" w:hanging="357"/>
              <w:jc w:val="both"/>
              <w:rPr>
                <w:rFonts w:ascii="Times New Roman" w:hAnsi="Times New Roman"/>
                <w:i/>
                <w:lang w:val="nl-NL"/>
              </w:rPr>
            </w:pPr>
            <w:r w:rsidRPr="00C67F69">
              <w:rPr>
                <w:rFonts w:ascii="Times New Roman" w:hAnsi="Times New Roman"/>
                <w:i/>
                <w:lang w:val="nl-NL"/>
              </w:rPr>
              <w:t>Như trên;</w:t>
            </w:r>
          </w:p>
          <w:p w:rsidR="00DB5F6D" w:rsidRPr="00A37D05" w:rsidRDefault="00DB5F6D" w:rsidP="00DB5F6D">
            <w:pPr>
              <w:numPr>
                <w:ilvl w:val="0"/>
                <w:numId w:val="1"/>
              </w:numPr>
              <w:spacing w:after="0" w:line="240" w:lineRule="auto"/>
              <w:ind w:left="714" w:hanging="357"/>
              <w:jc w:val="both"/>
              <w:rPr>
                <w:rFonts w:ascii="Times New Roman" w:hAnsi="Times New Roman"/>
                <w:b/>
                <w:lang w:val="nl-NL"/>
              </w:rPr>
            </w:pPr>
            <w:r w:rsidRPr="00C67F69">
              <w:rPr>
                <w:rFonts w:ascii="Times New Roman" w:hAnsi="Times New Roman"/>
                <w:i/>
                <w:lang w:val="nl-NL"/>
              </w:rPr>
              <w:t>Lưu V</w:t>
            </w:r>
            <w:r w:rsidR="0033349B">
              <w:rPr>
                <w:rFonts w:ascii="Times New Roman" w:hAnsi="Times New Roman"/>
                <w:i/>
                <w:lang w:val="nl-NL"/>
              </w:rPr>
              <w:t>P HĐQT</w:t>
            </w:r>
          </w:p>
        </w:tc>
        <w:tc>
          <w:tcPr>
            <w:tcW w:w="5008" w:type="dxa"/>
          </w:tcPr>
          <w:p w:rsidR="00DB5F6D" w:rsidRPr="00A37D05" w:rsidRDefault="00DB5F6D" w:rsidP="003C438C">
            <w:pPr>
              <w:spacing w:after="120"/>
              <w:jc w:val="center"/>
              <w:rPr>
                <w:rFonts w:ascii="Times New Roman" w:hAnsi="Times New Roman"/>
                <w:b/>
                <w:sz w:val="2"/>
                <w:lang w:val="nl-NL"/>
              </w:rPr>
            </w:pPr>
          </w:p>
          <w:p w:rsidR="00DB5F6D" w:rsidRPr="00AB5E21" w:rsidRDefault="00DB5F6D" w:rsidP="00DB5F6D">
            <w:pPr>
              <w:spacing w:after="0" w:line="240" w:lineRule="auto"/>
              <w:jc w:val="center"/>
              <w:rPr>
                <w:rFonts w:ascii="Times New Roman" w:hAnsi="Times New Roman"/>
                <w:b/>
                <w:sz w:val="24"/>
                <w:szCs w:val="24"/>
                <w:lang w:val="nl-NL"/>
              </w:rPr>
            </w:pPr>
            <w:r w:rsidRPr="00AB5E21">
              <w:rPr>
                <w:rFonts w:ascii="Times New Roman" w:hAnsi="Times New Roman"/>
                <w:b/>
                <w:sz w:val="24"/>
                <w:szCs w:val="24"/>
                <w:lang w:val="nl-NL"/>
              </w:rPr>
              <w:t>T/M HỘI ĐỒNG QUẢN TRỊ</w:t>
            </w:r>
          </w:p>
          <w:p w:rsidR="00DB5F6D" w:rsidRPr="00AB5E21" w:rsidRDefault="00DB5F6D" w:rsidP="00DB5F6D">
            <w:pPr>
              <w:spacing w:after="0" w:line="240" w:lineRule="auto"/>
              <w:jc w:val="center"/>
              <w:rPr>
                <w:rFonts w:ascii="Times New Roman" w:hAnsi="Times New Roman"/>
                <w:b/>
                <w:sz w:val="24"/>
                <w:szCs w:val="24"/>
                <w:lang w:val="nl-NL"/>
              </w:rPr>
            </w:pPr>
            <w:r w:rsidRPr="00AB5E21">
              <w:rPr>
                <w:rFonts w:ascii="Times New Roman" w:hAnsi="Times New Roman"/>
                <w:b/>
                <w:sz w:val="24"/>
                <w:szCs w:val="24"/>
                <w:lang w:val="nl-NL"/>
              </w:rPr>
              <w:t xml:space="preserve">CHỦ TỊCH </w:t>
            </w:r>
          </w:p>
          <w:p w:rsidR="00DB5F6D" w:rsidRPr="00AB5E21" w:rsidRDefault="006B5D03" w:rsidP="003C438C">
            <w:pPr>
              <w:jc w:val="center"/>
              <w:rPr>
                <w:rFonts w:ascii="Times New Roman" w:hAnsi="Times New Roman"/>
                <w:b/>
                <w:sz w:val="24"/>
                <w:szCs w:val="24"/>
                <w:lang w:val="nl-NL"/>
              </w:rPr>
            </w:pPr>
            <w:r>
              <w:rPr>
                <w:rFonts w:ascii="Times New Roman" w:hAnsi="Times New Roman"/>
                <w:b/>
                <w:sz w:val="24"/>
                <w:szCs w:val="24"/>
                <w:lang w:val="nl-NL"/>
              </w:rPr>
              <w:t>(đã ký)</w:t>
            </w:r>
          </w:p>
          <w:p w:rsidR="00DB5F6D" w:rsidRPr="00AB5E21" w:rsidRDefault="00DB5F6D" w:rsidP="003C438C">
            <w:pPr>
              <w:rPr>
                <w:rFonts w:ascii="Times New Roman" w:hAnsi="Times New Roman"/>
                <w:b/>
                <w:sz w:val="24"/>
                <w:szCs w:val="24"/>
                <w:lang w:val="nl-NL"/>
              </w:rPr>
            </w:pPr>
          </w:p>
          <w:p w:rsidR="00DB5F6D" w:rsidRPr="00AB5E21" w:rsidRDefault="00DB5F6D" w:rsidP="003C438C">
            <w:pPr>
              <w:rPr>
                <w:rFonts w:ascii="Times New Roman" w:hAnsi="Times New Roman"/>
                <w:b/>
                <w:sz w:val="24"/>
                <w:szCs w:val="24"/>
                <w:lang w:val="nl-NL"/>
              </w:rPr>
            </w:pPr>
          </w:p>
          <w:p w:rsidR="00DB5F6D" w:rsidRPr="00A37D05" w:rsidRDefault="00DB5F6D" w:rsidP="00DB5F6D">
            <w:pPr>
              <w:spacing w:before="120" w:after="120" w:line="288" w:lineRule="auto"/>
              <w:jc w:val="center"/>
              <w:rPr>
                <w:rFonts w:ascii="Times New Roman" w:hAnsi="Times New Roman"/>
                <w:b/>
                <w:lang w:val="nl-NL"/>
              </w:rPr>
            </w:pPr>
            <w:r w:rsidRPr="00AB5E21">
              <w:rPr>
                <w:rFonts w:ascii="Times New Roman" w:hAnsi="Times New Roman"/>
                <w:b/>
                <w:sz w:val="24"/>
                <w:szCs w:val="24"/>
                <w:lang w:val="nl-NL"/>
              </w:rPr>
              <w:t>ĐÀO NGỌC THANH</w:t>
            </w:r>
          </w:p>
        </w:tc>
      </w:tr>
    </w:tbl>
    <w:p w:rsidR="006E6E7B" w:rsidRPr="00DB5F6D" w:rsidRDefault="006E6E7B" w:rsidP="00DB5F6D">
      <w:pPr>
        <w:spacing w:after="0" w:line="240" w:lineRule="auto"/>
        <w:rPr>
          <w:rFonts w:ascii="Times New Roman" w:hAnsi="Times New Roman" w:cs="Times New Roman"/>
          <w:sz w:val="24"/>
          <w:szCs w:val="24"/>
        </w:rPr>
      </w:pPr>
    </w:p>
    <w:sectPr w:rsidR="006E6E7B" w:rsidRPr="00DB5F6D" w:rsidSect="00AF5CA9">
      <w:footerReference w:type="default" r:id="rId11"/>
      <w:pgSz w:w="11907" w:h="16840" w:code="9"/>
      <w:pgMar w:top="720" w:right="662" w:bottom="547" w:left="1080" w:header="72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A66" w:rsidRDefault="00777A66" w:rsidP="00DB5F6D">
      <w:pPr>
        <w:spacing w:after="0" w:line="240" w:lineRule="auto"/>
      </w:pPr>
      <w:r>
        <w:separator/>
      </w:r>
    </w:p>
  </w:endnote>
  <w:endnote w:type="continuationSeparator" w:id="1">
    <w:p w:rsidR="00777A66" w:rsidRDefault="00777A66" w:rsidP="00DB5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03"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41" w:rsidRPr="00A37D05" w:rsidRDefault="004B519B">
    <w:pPr>
      <w:pStyle w:val="Footer"/>
      <w:jc w:val="center"/>
      <w:rPr>
        <w:rFonts w:ascii="Times New Roman" w:hAnsi="Times New Roman"/>
        <w:lang w:val="nl-NL"/>
      </w:rPr>
    </w:pPr>
    <w:r w:rsidRPr="00A37D05">
      <w:rPr>
        <w:rFonts w:ascii="Times New Roman" w:hAnsi="Times New Roman"/>
        <w:lang w:val="nl-NL"/>
      </w:rPr>
      <w:fldChar w:fldCharType="begin"/>
    </w:r>
    <w:r w:rsidR="00E00541" w:rsidRPr="00A37D05">
      <w:rPr>
        <w:rFonts w:ascii="Times New Roman" w:hAnsi="Times New Roman"/>
        <w:lang w:val="nl-NL"/>
      </w:rPr>
      <w:instrText xml:space="preserve"> PAGE   \* MERGEFORMAT </w:instrText>
    </w:r>
    <w:r w:rsidRPr="00A37D05">
      <w:rPr>
        <w:rFonts w:ascii="Times New Roman" w:hAnsi="Times New Roman"/>
        <w:lang w:val="nl-NL"/>
      </w:rPr>
      <w:fldChar w:fldCharType="separate"/>
    </w:r>
    <w:r w:rsidR="006B5D03">
      <w:rPr>
        <w:rFonts w:ascii="Times New Roman" w:hAnsi="Times New Roman"/>
        <w:noProof/>
        <w:lang w:val="nl-NL"/>
      </w:rPr>
      <w:t>12</w:t>
    </w:r>
    <w:r w:rsidRPr="00A37D05">
      <w:rPr>
        <w:rFonts w:ascii="Times New Roman" w:hAnsi="Times New Roman"/>
        <w:lang w:val="nl-NL"/>
      </w:rPr>
      <w:fldChar w:fldCharType="end"/>
    </w:r>
  </w:p>
  <w:p w:rsidR="00E00541" w:rsidRPr="00A37D05" w:rsidRDefault="00E00541">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A66" w:rsidRDefault="00777A66" w:rsidP="00DB5F6D">
      <w:pPr>
        <w:spacing w:after="0" w:line="240" w:lineRule="auto"/>
      </w:pPr>
      <w:r>
        <w:separator/>
      </w:r>
    </w:p>
  </w:footnote>
  <w:footnote w:type="continuationSeparator" w:id="1">
    <w:p w:rsidR="00777A66" w:rsidRDefault="00777A66" w:rsidP="00DB5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114"/>
    <w:multiLevelType w:val="hybridMultilevel"/>
    <w:tmpl w:val="65A4D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E48C4"/>
    <w:multiLevelType w:val="hybridMultilevel"/>
    <w:tmpl w:val="5C0CA1AE"/>
    <w:lvl w:ilvl="0" w:tplc="F87C71C0">
      <w:start w:val="1"/>
      <w:numFmt w:val="upp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03C6"/>
    <w:multiLevelType w:val="hybridMultilevel"/>
    <w:tmpl w:val="FCCE1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91D3B"/>
    <w:multiLevelType w:val="hybridMultilevel"/>
    <w:tmpl w:val="05EA243A"/>
    <w:lvl w:ilvl="0" w:tplc="D96C95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834E6A"/>
    <w:multiLevelType w:val="hybridMultilevel"/>
    <w:tmpl w:val="DC040088"/>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152F57A9"/>
    <w:multiLevelType w:val="hybridMultilevel"/>
    <w:tmpl w:val="E416AB6C"/>
    <w:lvl w:ilvl="0" w:tplc="0196585E">
      <w:numFmt w:val="bullet"/>
      <w:lvlText w:val="+"/>
      <w:lvlJc w:val="left"/>
      <w:pPr>
        <w:ind w:left="1170" w:hanging="360"/>
      </w:pPr>
      <w:rPr>
        <w:rFonts w:ascii="Times New Roman" w:eastAsiaTheme="minorHAnsi"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5C130D7"/>
    <w:multiLevelType w:val="hybridMultilevel"/>
    <w:tmpl w:val="E5523A3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824477F"/>
    <w:multiLevelType w:val="hybridMultilevel"/>
    <w:tmpl w:val="0914B71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F257907"/>
    <w:multiLevelType w:val="hybridMultilevel"/>
    <w:tmpl w:val="EBF6F3EC"/>
    <w:lvl w:ilvl="0" w:tplc="5C721D8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265E9"/>
    <w:multiLevelType w:val="hybridMultilevel"/>
    <w:tmpl w:val="263AEFB2"/>
    <w:lvl w:ilvl="0" w:tplc="FEAE18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744C"/>
    <w:multiLevelType w:val="hybridMultilevel"/>
    <w:tmpl w:val="982A0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34F1A"/>
    <w:multiLevelType w:val="hybridMultilevel"/>
    <w:tmpl w:val="A0EAC4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2A746BF4"/>
    <w:multiLevelType w:val="hybridMultilevel"/>
    <w:tmpl w:val="5D169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691834"/>
    <w:multiLevelType w:val="hybridMultilevel"/>
    <w:tmpl w:val="7F0C5C0E"/>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4">
    <w:nsid w:val="2BD709C1"/>
    <w:multiLevelType w:val="hybridMultilevel"/>
    <w:tmpl w:val="E7D6A2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7A4060"/>
    <w:multiLevelType w:val="hybridMultilevel"/>
    <w:tmpl w:val="AA0AE2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F5A3D79"/>
    <w:multiLevelType w:val="hybridMultilevel"/>
    <w:tmpl w:val="0ECA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800E64"/>
    <w:multiLevelType w:val="hybridMultilevel"/>
    <w:tmpl w:val="67BC0F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AF16A03"/>
    <w:multiLevelType w:val="hybridMultilevel"/>
    <w:tmpl w:val="DC241568"/>
    <w:lvl w:ilvl="0" w:tplc="B85C3152">
      <w:start w:val="1"/>
      <w:numFmt w:val="decimal"/>
      <w:lvlText w:val="%1."/>
      <w:lvlJc w:val="left"/>
      <w:pPr>
        <w:ind w:left="720" w:hanging="360"/>
      </w:pPr>
      <w:rPr>
        <w:rFonts w:ascii="Times New Roman" w:hAnsi="Times New Roman" w:cs="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30E4F"/>
    <w:multiLevelType w:val="hybridMultilevel"/>
    <w:tmpl w:val="3978FB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3B66678E"/>
    <w:multiLevelType w:val="hybridMultilevel"/>
    <w:tmpl w:val="E96ED5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D0B4F"/>
    <w:multiLevelType w:val="hybridMultilevel"/>
    <w:tmpl w:val="C6EE4CD8"/>
    <w:lvl w:ilvl="0" w:tplc="8A4604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ED3011"/>
    <w:multiLevelType w:val="hybridMultilevel"/>
    <w:tmpl w:val="726AC66C"/>
    <w:lvl w:ilvl="0" w:tplc="B00A1D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21C74"/>
    <w:multiLevelType w:val="hybridMultilevel"/>
    <w:tmpl w:val="F08A7EC0"/>
    <w:lvl w:ilvl="0" w:tplc="1F348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13AD1"/>
    <w:multiLevelType w:val="multilevel"/>
    <w:tmpl w:val="E098C39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4EA12FB"/>
    <w:multiLevelType w:val="hybridMultilevel"/>
    <w:tmpl w:val="C5642EE4"/>
    <w:lvl w:ilvl="0" w:tplc="1F348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76A3E"/>
    <w:multiLevelType w:val="hybridMultilevel"/>
    <w:tmpl w:val="5B288E5C"/>
    <w:lvl w:ilvl="0" w:tplc="1F348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030E7"/>
    <w:multiLevelType w:val="hybridMultilevel"/>
    <w:tmpl w:val="A46C5E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4DA43F5D"/>
    <w:multiLevelType w:val="hybridMultilevel"/>
    <w:tmpl w:val="F8EC3AB0"/>
    <w:lvl w:ilvl="0" w:tplc="90EAE69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0D36325"/>
    <w:multiLevelType w:val="hybridMultilevel"/>
    <w:tmpl w:val="5B702A2C"/>
    <w:lvl w:ilvl="0" w:tplc="6700ED2C">
      <w:numFmt w:val="bullet"/>
      <w:lvlText w:val="+"/>
      <w:lvlJc w:val="left"/>
      <w:pPr>
        <w:ind w:left="1170" w:hanging="360"/>
      </w:pPr>
      <w:rPr>
        <w:rFonts w:ascii="Times New Roman" w:eastAsiaTheme="minorHAnsi"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541E432F"/>
    <w:multiLevelType w:val="hybridMultilevel"/>
    <w:tmpl w:val="B876387E"/>
    <w:lvl w:ilvl="0" w:tplc="E90E6FD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49E6DB4"/>
    <w:multiLevelType w:val="hybridMultilevel"/>
    <w:tmpl w:val="AC14F57E"/>
    <w:lvl w:ilvl="0" w:tplc="A8A2F7E8">
      <w:start w:val="1"/>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885102"/>
    <w:multiLevelType w:val="hybridMultilevel"/>
    <w:tmpl w:val="09986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287CBF"/>
    <w:multiLevelType w:val="hybridMultilevel"/>
    <w:tmpl w:val="012657B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nsid w:val="5D420576"/>
    <w:multiLevelType w:val="hybridMultilevel"/>
    <w:tmpl w:val="10D2A812"/>
    <w:lvl w:ilvl="0" w:tplc="57BA0F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73268"/>
    <w:multiLevelType w:val="hybridMultilevel"/>
    <w:tmpl w:val="F28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91392E"/>
    <w:multiLevelType w:val="hybridMultilevel"/>
    <w:tmpl w:val="D39246A4"/>
    <w:lvl w:ilvl="0" w:tplc="B00A1D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A52E1A"/>
    <w:multiLevelType w:val="hybridMultilevel"/>
    <w:tmpl w:val="8ED05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614C12"/>
    <w:multiLevelType w:val="hybridMultilevel"/>
    <w:tmpl w:val="2486A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5584A"/>
    <w:multiLevelType w:val="hybridMultilevel"/>
    <w:tmpl w:val="B1D2345A"/>
    <w:lvl w:ilvl="0" w:tplc="C052AEE2">
      <w:start w:val="1"/>
      <w:numFmt w:val="bullet"/>
      <w:lvlText w:val=""/>
      <w:lvlJc w:val="left"/>
      <w:pPr>
        <w:ind w:left="1145" w:hanging="360"/>
      </w:pPr>
      <w:rPr>
        <w:rFonts w:ascii="Symbol" w:hAnsi="Symbol" w:hint="default"/>
        <w:sz w:val="24"/>
        <w:szCs w:val="24"/>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nsid w:val="6DD0062B"/>
    <w:multiLevelType w:val="hybridMultilevel"/>
    <w:tmpl w:val="8EAAA472"/>
    <w:lvl w:ilvl="0" w:tplc="24902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CF1E62"/>
    <w:multiLevelType w:val="hybridMultilevel"/>
    <w:tmpl w:val="1BCCC886"/>
    <w:lvl w:ilvl="0" w:tplc="7E10C33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66C7198"/>
    <w:multiLevelType w:val="hybridMultilevel"/>
    <w:tmpl w:val="C6AA0F7C"/>
    <w:lvl w:ilvl="0" w:tplc="04F0AE72">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76863282"/>
    <w:multiLevelType w:val="hybridMultilevel"/>
    <w:tmpl w:val="303A716C"/>
    <w:lvl w:ilvl="0" w:tplc="9726F7DE">
      <w:start w:val="5"/>
      <w:numFmt w:val="bullet"/>
      <w:lvlText w:val="-"/>
      <w:lvlJc w:val="left"/>
      <w:pPr>
        <w:ind w:left="117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9075AA5"/>
    <w:multiLevelType w:val="hybridMultilevel"/>
    <w:tmpl w:val="1096AB56"/>
    <w:lvl w:ilvl="0" w:tplc="9A52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029A1"/>
    <w:multiLevelType w:val="hybridMultilevel"/>
    <w:tmpl w:val="DD8868F6"/>
    <w:lvl w:ilvl="0" w:tplc="0078629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30395A"/>
    <w:multiLevelType w:val="hybridMultilevel"/>
    <w:tmpl w:val="CC2AF134"/>
    <w:lvl w:ilvl="0" w:tplc="567C6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28"/>
  </w:num>
  <w:num w:numId="3">
    <w:abstractNumId w:val="41"/>
  </w:num>
  <w:num w:numId="4">
    <w:abstractNumId w:val="30"/>
  </w:num>
  <w:num w:numId="5">
    <w:abstractNumId w:val="3"/>
  </w:num>
  <w:num w:numId="6">
    <w:abstractNumId w:val="42"/>
  </w:num>
  <w:num w:numId="7">
    <w:abstractNumId w:val="44"/>
  </w:num>
  <w:num w:numId="8">
    <w:abstractNumId w:val="10"/>
  </w:num>
  <w:num w:numId="9">
    <w:abstractNumId w:val="12"/>
  </w:num>
  <w:num w:numId="10">
    <w:abstractNumId w:val="16"/>
  </w:num>
  <w:num w:numId="11">
    <w:abstractNumId w:val="7"/>
  </w:num>
  <w:num w:numId="12">
    <w:abstractNumId w:val="46"/>
  </w:num>
  <w:num w:numId="13">
    <w:abstractNumId w:val="39"/>
  </w:num>
  <w:num w:numId="14">
    <w:abstractNumId w:val="33"/>
  </w:num>
  <w:num w:numId="15">
    <w:abstractNumId w:val="19"/>
  </w:num>
  <w:num w:numId="16">
    <w:abstractNumId w:val="32"/>
  </w:num>
  <w:num w:numId="17">
    <w:abstractNumId w:val="0"/>
  </w:num>
  <w:num w:numId="18">
    <w:abstractNumId w:val="17"/>
  </w:num>
  <w:num w:numId="19">
    <w:abstractNumId w:val="27"/>
  </w:num>
  <w:num w:numId="20">
    <w:abstractNumId w:val="11"/>
  </w:num>
  <w:num w:numId="21">
    <w:abstractNumId w:val="6"/>
  </w:num>
  <w:num w:numId="22">
    <w:abstractNumId w:val="38"/>
  </w:num>
  <w:num w:numId="23">
    <w:abstractNumId w:val="13"/>
  </w:num>
  <w:num w:numId="24">
    <w:abstractNumId w:val="2"/>
  </w:num>
  <w:num w:numId="25">
    <w:abstractNumId w:val="4"/>
  </w:num>
  <w:num w:numId="26">
    <w:abstractNumId w:val="37"/>
  </w:num>
  <w:num w:numId="27">
    <w:abstractNumId w:val="15"/>
  </w:num>
  <w:num w:numId="28">
    <w:abstractNumId w:val="31"/>
  </w:num>
  <w:num w:numId="29">
    <w:abstractNumId w:val="14"/>
  </w:num>
  <w:num w:numId="30">
    <w:abstractNumId w:val="9"/>
  </w:num>
  <w:num w:numId="31">
    <w:abstractNumId w:val="35"/>
  </w:num>
  <w:num w:numId="32">
    <w:abstractNumId w:val="21"/>
  </w:num>
  <w:num w:numId="33">
    <w:abstractNumId w:val="8"/>
  </w:num>
  <w:num w:numId="34">
    <w:abstractNumId w:val="43"/>
  </w:num>
  <w:num w:numId="35">
    <w:abstractNumId w:val="29"/>
  </w:num>
  <w:num w:numId="36">
    <w:abstractNumId w:val="5"/>
  </w:num>
  <w:num w:numId="37">
    <w:abstractNumId w:val="20"/>
  </w:num>
  <w:num w:numId="38">
    <w:abstractNumId w:val="23"/>
  </w:num>
  <w:num w:numId="39">
    <w:abstractNumId w:val="25"/>
  </w:num>
  <w:num w:numId="40">
    <w:abstractNumId w:val="26"/>
  </w:num>
  <w:num w:numId="41">
    <w:abstractNumId w:val="1"/>
  </w:num>
  <w:num w:numId="42">
    <w:abstractNumId w:val="18"/>
  </w:num>
  <w:num w:numId="43">
    <w:abstractNumId w:val="34"/>
  </w:num>
  <w:num w:numId="44">
    <w:abstractNumId w:val="36"/>
  </w:num>
  <w:num w:numId="45">
    <w:abstractNumId w:val="22"/>
  </w:num>
  <w:num w:numId="46">
    <w:abstractNumId w:val="40"/>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F6D"/>
    <w:rsid w:val="00001AA9"/>
    <w:rsid w:val="00027BC7"/>
    <w:rsid w:val="0005098E"/>
    <w:rsid w:val="0007127C"/>
    <w:rsid w:val="000D481F"/>
    <w:rsid w:val="000D590A"/>
    <w:rsid w:val="000F255C"/>
    <w:rsid w:val="000F6DC0"/>
    <w:rsid w:val="0019761E"/>
    <w:rsid w:val="001E6339"/>
    <w:rsid w:val="001F1702"/>
    <w:rsid w:val="00220D42"/>
    <w:rsid w:val="00221E78"/>
    <w:rsid w:val="00235B3D"/>
    <w:rsid w:val="0025125A"/>
    <w:rsid w:val="002655F3"/>
    <w:rsid w:val="00271F51"/>
    <w:rsid w:val="002B49AC"/>
    <w:rsid w:val="002F03D7"/>
    <w:rsid w:val="003234D3"/>
    <w:rsid w:val="0033106F"/>
    <w:rsid w:val="0033349B"/>
    <w:rsid w:val="00340879"/>
    <w:rsid w:val="00377113"/>
    <w:rsid w:val="0038416E"/>
    <w:rsid w:val="00390CE3"/>
    <w:rsid w:val="003A1662"/>
    <w:rsid w:val="003B2731"/>
    <w:rsid w:val="003C438C"/>
    <w:rsid w:val="003D17BF"/>
    <w:rsid w:val="003E07A5"/>
    <w:rsid w:val="00404106"/>
    <w:rsid w:val="00407CFB"/>
    <w:rsid w:val="00421587"/>
    <w:rsid w:val="00426BA3"/>
    <w:rsid w:val="00456131"/>
    <w:rsid w:val="004B519B"/>
    <w:rsid w:val="004D0025"/>
    <w:rsid w:val="004D437A"/>
    <w:rsid w:val="005021A4"/>
    <w:rsid w:val="00502985"/>
    <w:rsid w:val="0054213A"/>
    <w:rsid w:val="00577A84"/>
    <w:rsid w:val="005B0281"/>
    <w:rsid w:val="005E117C"/>
    <w:rsid w:val="00645FEF"/>
    <w:rsid w:val="006552F2"/>
    <w:rsid w:val="006630E7"/>
    <w:rsid w:val="006703E9"/>
    <w:rsid w:val="00681545"/>
    <w:rsid w:val="006A0860"/>
    <w:rsid w:val="006A3570"/>
    <w:rsid w:val="006A5FB5"/>
    <w:rsid w:val="006B5D03"/>
    <w:rsid w:val="006E6E7B"/>
    <w:rsid w:val="006F277D"/>
    <w:rsid w:val="00713312"/>
    <w:rsid w:val="007150CC"/>
    <w:rsid w:val="00725890"/>
    <w:rsid w:val="007302E1"/>
    <w:rsid w:val="007617FD"/>
    <w:rsid w:val="00777877"/>
    <w:rsid w:val="00777A66"/>
    <w:rsid w:val="008116DB"/>
    <w:rsid w:val="00813EAE"/>
    <w:rsid w:val="00820F02"/>
    <w:rsid w:val="008374C0"/>
    <w:rsid w:val="00896256"/>
    <w:rsid w:val="008A5148"/>
    <w:rsid w:val="008B0BB3"/>
    <w:rsid w:val="00904A16"/>
    <w:rsid w:val="00913D62"/>
    <w:rsid w:val="00956590"/>
    <w:rsid w:val="009A3A06"/>
    <w:rsid w:val="009B6792"/>
    <w:rsid w:val="009D5B85"/>
    <w:rsid w:val="009E33F0"/>
    <w:rsid w:val="009F13C3"/>
    <w:rsid w:val="00A35418"/>
    <w:rsid w:val="00A474EF"/>
    <w:rsid w:val="00A50665"/>
    <w:rsid w:val="00A54CE4"/>
    <w:rsid w:val="00AB5E21"/>
    <w:rsid w:val="00AC7AEA"/>
    <w:rsid w:val="00AF5CA9"/>
    <w:rsid w:val="00B43A34"/>
    <w:rsid w:val="00B666ED"/>
    <w:rsid w:val="00B76CDF"/>
    <w:rsid w:val="00B777EB"/>
    <w:rsid w:val="00BD11C4"/>
    <w:rsid w:val="00BE1C35"/>
    <w:rsid w:val="00BF2069"/>
    <w:rsid w:val="00C076B9"/>
    <w:rsid w:val="00C436CB"/>
    <w:rsid w:val="00C67F69"/>
    <w:rsid w:val="00C87049"/>
    <w:rsid w:val="00D064CD"/>
    <w:rsid w:val="00D101F9"/>
    <w:rsid w:val="00D674D7"/>
    <w:rsid w:val="00DB5F6D"/>
    <w:rsid w:val="00DD3597"/>
    <w:rsid w:val="00E00541"/>
    <w:rsid w:val="00E4304D"/>
    <w:rsid w:val="00E64205"/>
    <w:rsid w:val="00E73510"/>
    <w:rsid w:val="00E87925"/>
    <w:rsid w:val="00E94F79"/>
    <w:rsid w:val="00E96EE0"/>
    <w:rsid w:val="00EE24D3"/>
    <w:rsid w:val="00EE63AF"/>
    <w:rsid w:val="00EE7F79"/>
    <w:rsid w:val="00EF786C"/>
    <w:rsid w:val="00F10171"/>
    <w:rsid w:val="00F11417"/>
    <w:rsid w:val="00F114D0"/>
    <w:rsid w:val="00F3402E"/>
    <w:rsid w:val="00F36CB2"/>
    <w:rsid w:val="00F66DB3"/>
    <w:rsid w:val="00F76B85"/>
    <w:rsid w:val="00F77C9A"/>
    <w:rsid w:val="00F84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F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B5F6D"/>
    <w:pPr>
      <w:tabs>
        <w:tab w:val="center" w:pos="4680"/>
        <w:tab w:val="right" w:pos="9360"/>
      </w:tabs>
      <w:spacing w:after="0" w:line="240" w:lineRule="auto"/>
    </w:pPr>
    <w:rPr>
      <w:rFonts w:ascii=".VnArial" w:eastAsia="Times New Roman" w:hAnsi=".VnArial" w:cs="Times New Roman"/>
      <w:sz w:val="24"/>
      <w:szCs w:val="24"/>
    </w:rPr>
  </w:style>
  <w:style w:type="character" w:customStyle="1" w:styleId="HeaderChar">
    <w:name w:val="Header Char"/>
    <w:basedOn w:val="DefaultParagraphFont"/>
    <w:link w:val="Header"/>
    <w:rsid w:val="00DB5F6D"/>
    <w:rPr>
      <w:rFonts w:ascii=".VnArial" w:eastAsia="Times New Roman" w:hAnsi=".VnArial" w:cs="Times New Roman"/>
      <w:sz w:val="24"/>
      <w:szCs w:val="24"/>
    </w:rPr>
  </w:style>
  <w:style w:type="paragraph" w:styleId="Footer">
    <w:name w:val="footer"/>
    <w:basedOn w:val="Normal"/>
    <w:link w:val="FooterChar"/>
    <w:uiPriority w:val="99"/>
    <w:rsid w:val="00DB5F6D"/>
    <w:pPr>
      <w:tabs>
        <w:tab w:val="center" w:pos="4680"/>
        <w:tab w:val="right" w:pos="9360"/>
      </w:tabs>
      <w:spacing w:after="0" w:line="240" w:lineRule="auto"/>
    </w:pPr>
    <w:rPr>
      <w:rFonts w:ascii=".VnArial" w:eastAsia="Times New Roman" w:hAnsi=".VnArial" w:cs="Times New Roman"/>
      <w:sz w:val="24"/>
      <w:szCs w:val="24"/>
    </w:rPr>
  </w:style>
  <w:style w:type="character" w:customStyle="1" w:styleId="FooterChar">
    <w:name w:val="Footer Char"/>
    <w:basedOn w:val="DefaultParagraphFont"/>
    <w:link w:val="Footer"/>
    <w:uiPriority w:val="99"/>
    <w:rsid w:val="00DB5F6D"/>
    <w:rPr>
      <w:rFonts w:ascii=".VnArial" w:eastAsia="Times New Roman" w:hAnsi=".VnArial" w:cs="Times New Roman"/>
      <w:sz w:val="24"/>
      <w:szCs w:val="24"/>
    </w:rPr>
  </w:style>
  <w:style w:type="character" w:customStyle="1" w:styleId="tomtatnews1">
    <w:name w:val="tomtat_news1"/>
    <w:basedOn w:val="DefaultParagraphFont"/>
    <w:rsid w:val="00DB5F6D"/>
    <w:rPr>
      <w:rFonts w:ascii="Arial" w:hAnsi="Arial" w:cs="Arial" w:hint="default"/>
      <w:b/>
      <w:bCs/>
      <w:strike w:val="0"/>
      <w:dstrike w:val="0"/>
      <w:color w:val="000000"/>
      <w:sz w:val="18"/>
      <w:szCs w:val="18"/>
      <w:u w:val="none"/>
      <w:effect w:val="none"/>
    </w:rPr>
  </w:style>
  <w:style w:type="character" w:styleId="Hyperlink">
    <w:name w:val="Hyperlink"/>
    <w:basedOn w:val="DefaultParagraphFont"/>
    <w:uiPriority w:val="99"/>
    <w:rsid w:val="00DB5F6D"/>
    <w:rPr>
      <w:color w:val="0000FF"/>
      <w:u w:val="single"/>
    </w:rPr>
  </w:style>
  <w:style w:type="paragraph" w:styleId="BodyText">
    <w:name w:val="Body Text"/>
    <w:basedOn w:val="Normal"/>
    <w:link w:val="BodyTextChar"/>
    <w:rsid w:val="00DB5F6D"/>
    <w:pPr>
      <w:spacing w:after="0" w:line="240" w:lineRule="auto"/>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DB5F6D"/>
    <w:rPr>
      <w:rFonts w:ascii=".VnTimeH" w:eastAsia="Times New Roman" w:hAnsi=".VnTimeH" w:cs="Times New Roman"/>
      <w:snapToGrid w:val="0"/>
      <w:sz w:val="28"/>
      <w:szCs w:val="20"/>
    </w:rPr>
  </w:style>
  <w:style w:type="character" w:styleId="FollowedHyperlink">
    <w:name w:val="FollowedHyperlink"/>
    <w:basedOn w:val="DefaultParagraphFont"/>
    <w:uiPriority w:val="99"/>
    <w:unhideWhenUsed/>
    <w:rsid w:val="00DB5F6D"/>
    <w:rPr>
      <w:color w:val="800080"/>
      <w:u w:val="single"/>
    </w:rPr>
  </w:style>
  <w:style w:type="paragraph" w:customStyle="1" w:styleId="xl64">
    <w:name w:val="xl64"/>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DB5F6D"/>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9">
    <w:name w:val="xl69"/>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DB5F6D"/>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Normal"/>
    <w:rsid w:val="00DB5F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5">
    <w:name w:val="xl7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8">
    <w:name w:val="xl7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4">
    <w:name w:val="xl8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2">
    <w:name w:val="xl92"/>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98">
    <w:name w:val="xl9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1">
    <w:name w:val="xl10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DB5F6D"/>
    <w:pPr>
      <w:pBdr>
        <w:top w:val="single" w:sz="4" w:space="0" w:color="323232"/>
        <w:left w:val="single" w:sz="4" w:space="0" w:color="323232"/>
        <w:bottom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Normal"/>
    <w:rsid w:val="00DB5F6D"/>
    <w:pPr>
      <w:pBdr>
        <w:top w:val="single" w:sz="4" w:space="0" w:color="323232"/>
        <w:left w:val="single" w:sz="4" w:space="0" w:color="323232"/>
        <w:bottom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rsid w:val="00DB5F6D"/>
    <w:pPr>
      <w:pBdr>
        <w:top w:val="single" w:sz="4" w:space="0" w:color="323232"/>
        <w:left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rsid w:val="00DB5F6D"/>
    <w:pPr>
      <w:pBdr>
        <w:top w:val="single" w:sz="4" w:space="0" w:color="323232"/>
        <w:left w:val="single" w:sz="4" w:space="0" w:color="323232"/>
        <w:bottom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rsid w:val="00DB5F6D"/>
    <w:pPr>
      <w:pBdr>
        <w:top w:val="single" w:sz="4" w:space="0" w:color="323232"/>
        <w:left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B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F6D"/>
    <w:rPr>
      <w:rFonts w:ascii="Tahoma" w:hAnsi="Tahoma" w:cs="Tahoma"/>
      <w:sz w:val="16"/>
      <w:szCs w:val="16"/>
    </w:rPr>
  </w:style>
  <w:style w:type="paragraph" w:customStyle="1" w:styleId="xl107">
    <w:name w:val="xl107"/>
    <w:basedOn w:val="Normal"/>
    <w:rsid w:val="006552F2"/>
    <w:pPr>
      <w:pBdr>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A54CE4"/>
    <w:pPr>
      <w:ind w:left="720"/>
      <w:contextualSpacing/>
    </w:pPr>
  </w:style>
  <w:style w:type="character" w:styleId="LineNumber">
    <w:name w:val="line number"/>
    <w:basedOn w:val="DefaultParagraphFont"/>
    <w:uiPriority w:val="99"/>
    <w:semiHidden/>
    <w:unhideWhenUsed/>
    <w:rsid w:val="006630E7"/>
  </w:style>
</w:styles>
</file>

<file path=word/webSettings.xml><?xml version="1.0" encoding="utf-8"?>
<w:webSettings xmlns:r="http://schemas.openxmlformats.org/officeDocument/2006/relationships" xmlns:w="http://schemas.openxmlformats.org/wordprocessingml/2006/main">
  <w:divs>
    <w:div w:id="384185820">
      <w:bodyDiv w:val="1"/>
      <w:marLeft w:val="0"/>
      <w:marRight w:val="0"/>
      <w:marTop w:val="0"/>
      <w:marBottom w:val="0"/>
      <w:divBdr>
        <w:top w:val="none" w:sz="0" w:space="0" w:color="auto"/>
        <w:left w:val="none" w:sz="0" w:space="0" w:color="auto"/>
        <w:bottom w:val="none" w:sz="0" w:space="0" w:color="auto"/>
        <w:right w:val="none" w:sz="0" w:space="0" w:color="auto"/>
      </w:divBdr>
    </w:div>
    <w:div w:id="442698565">
      <w:bodyDiv w:val="1"/>
      <w:marLeft w:val="0"/>
      <w:marRight w:val="0"/>
      <w:marTop w:val="0"/>
      <w:marBottom w:val="0"/>
      <w:divBdr>
        <w:top w:val="none" w:sz="0" w:space="0" w:color="auto"/>
        <w:left w:val="none" w:sz="0" w:space="0" w:color="auto"/>
        <w:bottom w:val="none" w:sz="0" w:space="0" w:color="auto"/>
        <w:right w:val="none" w:sz="0" w:space="0" w:color="auto"/>
      </w:divBdr>
    </w:div>
    <w:div w:id="596013477">
      <w:bodyDiv w:val="1"/>
      <w:marLeft w:val="0"/>
      <w:marRight w:val="0"/>
      <w:marTop w:val="0"/>
      <w:marBottom w:val="0"/>
      <w:divBdr>
        <w:top w:val="none" w:sz="0" w:space="0" w:color="auto"/>
        <w:left w:val="none" w:sz="0" w:space="0" w:color="auto"/>
        <w:bottom w:val="none" w:sz="0" w:space="0" w:color="auto"/>
        <w:right w:val="none" w:sz="0" w:space="0" w:color="auto"/>
      </w:divBdr>
    </w:div>
    <w:div w:id="15486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tanagroup.vn" TargetMode="External"/><Relationship Id="rId4" Type="http://schemas.openxmlformats.org/officeDocument/2006/relationships/settings" Target="settings.xml"/><Relationship Id="rId9" Type="http://schemas.openxmlformats.org/officeDocument/2006/relationships/hyperlink" Target="mailto:thanhnam@cotanagroup.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ql3yO4po7noI1PGHYKrzhqo2Zdk=</DigestValue>
    </Reference>
    <Reference URI="#idOfficeObject" Type="http://www.w3.org/2000/09/xmldsig#Object">
      <DigestMethod Algorithm="http://www.w3.org/2000/09/xmldsig#sha1"/>
      <DigestValue>LWKncDbm501NprxiaJpKmH0sKOk=</DigestValue>
    </Reference>
  </SignedInfo>
  <SignatureValue>
    hhfP2V0hyFrXU4zMRpKu5rcro6bpyBRpwEO0g/9mYvGpfXqQEKVNVt/iq0yL1ydABxyECy0e
    vKkzgL212c4wY3IkbFPenDoTYgHQEMK8y4lItsLA6vBJHyfNIvl5jhhhLE8rVmE91sOJoj4p
    RVqwuYwkeMV6s1WwamA2K7IWmFI=
  </SignatureValue>
  <KeyInfo>
    <KeyValue>
      <RSAKeyValue>
        <Modulus>
            pSvHm0BW7FCzIwkxvSXQ35BR5b0K/x/4ivKfP8zxhksRzm9SrUB3Ax0KGYG2wWKefF22SENS
            kFQSn6BSxThe0f6X8aia9/a7IpeKXImIBy8CrbBwXK0hmuE5VV/BeoV0Hj+GkgGDhqQEHSPk
            WkIXLcyM9yrJXqRZvTWo9NYC5Ms=
          </Modulus>
        <Exponent>AQAB</Exponent>
      </RSAKeyValue>
    </KeyValue>
    <X509Data>
      <X509Certificate>
          MIIGYDCCBEigAwIBAgIQVAEeKkuAc3dOqcaFlxUZhzANBgkqhkiG9w0BAQUFADBpMQswCQYD
          VQQGEwJWTjETMBEGA1UEChMKVk5QVCBHcm91cDEeMBwGA1UECxMVVk5QVC1DQSBUcnVzdCBO
          ZXR3b3JrMSUwIwYDVQQDExxWTlBUIENlcnRpZmljYXRpb24gQXV0aG9yaXR5MB4XDTE1MDkw
          NDA4MzkzN1oXDTE5MDYwNzIzNTkwMFowggEdMQswCQYDVQQGEwJWTjESMBAGA1UECAwJSMOA
          IE7hu5hJMRMwEQYDVQQHDApIb8OgbmcgTWFpMUMwQQYDVQQKDDpDw7RuZyB0eSBj4buVIHBo
          4bqnbiDEkOG6p3UgdMawIHbDoCBYw6J5IGThu7FuZyBUaMOgbmggTmFtMSAwHgYDVQQLDBdC
          YW4gVOG7lW5nIGdpw6FtIMSR4buRYzE8MDoGA1UEDAwzUGjDsyBU4buVbmcgZ2nDoW0gxJHh
          u5FjIC0gR2nDoW0gxJHhu5FjIHTDoGkgY2jDrW5oMSAwHgYDVQQDDBfEkElOSCBUSOG7iiBN
          SU5IIEjhurBORzEeMBwGCgmSJomT8ixkAQEMDkNNTkQ6MDEyMDA1MTI3MIGfMA0GCSqGSIb3
          DQEBAQUAA4GNADCBiQKBgQClK8ebQFbsULMjCTG9JdDfkFHlvQr/H/iK8p8/zPGGSxHOb1Kt
          QHcDHQoZgbbBYp58XbZIQ1KQVBKfoFLFOF7R/pfxqJr39rsil4pciYgHLwKtsHBcrSGa4TlV
          X8F6hXQeP4aSAYOGpAQdI+RaQhctzIz3KslepFm9Naj01gLkywIDAQABo4IB0DCCAcwwcAYI
          KwYBBQUHAQEEZDBiMDIGCCsGAQUFBzAChiZodHRwOi8vcHViLnZucHQtY2Eudm4vY2VydHMv
          dm5wdGNhLmNlcjAsBggrBgEFBQcwAYYgaHR0cDovL29jc3Audm5wdC1jYS52bi9yZXNwb25k
          ZXIwHQYDVR0OBBYEFInlb1hwOEoXSySq3mgubndO/cNPMAwGA1UdEwEB/wQCMAAwHwYDVR0j
          BBgwFoAUBmnA1dUCihWNRn3pfOJoClWsaq8waAYDVR0gBGEwXzBdBg4rBgEEAYHtAwEBAwED
          AjBLMCIGCCsGAQUFBwICMBYeFABTAEkARAAtAFAAUgAtADEALgAwMCUGCCsGAQUFBwIBFhlo
          dHRwOi8vcHViLnZucHQtY2Eudm4vcnBhMDEGA1UdHwQqMCgwJqAkoCKGIGh0dHA6Ly9jcmwu
          dm5wdC1jYS52bi92bnB0Y2EuY3JsMA4GA1UdDwEB/wQEAwIE8DA0BgNVHSUELTArBggrBgEF
          BQcDAgYIKwYBBQUHAwQGCisGAQQBgjcKAwwGCSqGSIb3LwEBBTAnBgNVHREEIDAegRxkYXV0
          dWNodW5na2hvYW5jc2NAZ21haWwuY29tMA0GCSqGSIb3DQEBBQUAA4ICAQBNiLHz7nVVaD/M
          hHcy3ajUEubF2hNfcQxEfI64eelsXK0GETEGQ6C23oGzJwdwmMHy3sU/fHkgvGvs45I9GM90
          Q9IlVnAcBpCkmbdV4ruKH0fmbHt5KY1hiXGy1ckdT4R8Ds5UVt0IsfDssG2kAMb1C99+qYHT
          KJ540kp1q+L9zDL231otLB1VOpK41c6umQrvM8RHCDc6/kSYPMJD/tNvWtTSrod63b7YOELc
          /e0fQMhZ8J5fu6UWP25kYT232LFPvjY/qt7zhGuB8U05Qe8mxh2pFgn3KpUiVjdU+s3H9Sic
          kCB1nyjKBlFNTUs398A0WXKe9QutoJQPnZAlzKnCf9FwTTofB1fNdN72kxuER2rNE5ceF0nB
          Mjcck3PZA3wBQvByYv6aQcjG7b49zI1ne2IKBjNi7kZpakYPZZYWbHcju7Q6WYwQVxMWi5o8
          GiwTGKcI1QorbZ3MhTKrMSeH6pVYDccZmep8byy0CUNRP8QpTd+WEZo+7N3JIYDxtmnPWPvW
          tFebQAtj1V8Wse6icosnyIiIIxblEVAPQWp6+ydlVqUHoeIZ6uWgczfVADA1t+j2+cMd3OCG
          lmKJGDA8Bj/ZfBVU7tR3pavCzLSpugDN7dlZ2fbMxeRygy92/6G8aXT8h3NGpM1wo4BlHt8e
          KxTDZMcVq5rLNJ79S7ASnw==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CT4W0tG16AOGZIUuGYxoR+lI+RI=</DigestValue>
      </Reference>
      <Reference URI="/word/document.xml?ContentType=application/vnd.openxmlformats-officedocument.wordprocessingml.document.main+xml">
        <DigestMethod Algorithm="http://www.w3.org/2000/09/xmldsig#sha1"/>
        <DigestValue>mLQGvkgLUFFZaRYRHz+yv7UxYFY=</DigestValue>
      </Reference>
      <Reference URI="/word/endnotes.xml?ContentType=application/vnd.openxmlformats-officedocument.wordprocessingml.endnotes+xml">
        <DigestMethod Algorithm="http://www.w3.org/2000/09/xmldsig#sha1"/>
        <DigestValue>Wa9glMV6C3D0LNbjd7Mch3AuYnY=</DigestValue>
      </Reference>
      <Reference URI="/word/fontTable.xml?ContentType=application/vnd.openxmlformats-officedocument.wordprocessingml.fontTable+xml">
        <DigestMethod Algorithm="http://www.w3.org/2000/09/xmldsig#sha1"/>
        <DigestValue>dA4RRNy+ui0jtqbWKwFOPW1gezo=</DigestValue>
      </Reference>
      <Reference URI="/word/footer1.xml?ContentType=application/vnd.openxmlformats-officedocument.wordprocessingml.footer+xml">
        <DigestMethod Algorithm="http://www.w3.org/2000/09/xmldsig#sha1"/>
        <DigestValue>u9PdT57u0ZlUsuA0yXhbTPtIrW4=</DigestValue>
      </Reference>
      <Reference URI="/word/footnotes.xml?ContentType=application/vnd.openxmlformats-officedocument.wordprocessingml.footnotes+xml">
        <DigestMethod Algorithm="http://www.w3.org/2000/09/xmldsig#sha1"/>
        <DigestValue>FDxq2qxM24XphyoRHLdkzO7mrBY=</DigestValue>
      </Reference>
      <Reference URI="/word/media/image1.jpeg?ContentType=image/jpeg">
        <DigestMethod Algorithm="http://www.w3.org/2000/09/xmldsig#sha1"/>
        <DigestValue>0kwez+I6i2XbAfxcSmX8XbrEqBU=</DigestValue>
      </Reference>
      <Reference URI="/word/numbering.xml?ContentType=application/vnd.openxmlformats-officedocument.wordprocessingml.numbering+xml">
        <DigestMethod Algorithm="http://www.w3.org/2000/09/xmldsig#sha1"/>
        <DigestValue>fk1JMWMr0XyUmT5qM+20Kl7FwAY=</DigestValue>
      </Reference>
      <Reference URI="/word/settings.xml?ContentType=application/vnd.openxmlformats-officedocument.wordprocessingml.settings+xml">
        <DigestMethod Algorithm="http://www.w3.org/2000/09/xmldsig#sha1"/>
        <DigestValue>h33tcj2M/fPheiqBNAA8yKOHK+s=</DigestValue>
      </Reference>
      <Reference URI="/word/styles.xml?ContentType=application/vnd.openxmlformats-officedocument.wordprocessingml.styles+xml">
        <DigestMethod Algorithm="http://www.w3.org/2000/09/xmldsig#sha1"/>
        <DigestValue>cDJ6edVJUYJcmHcMvZtC5sNmJAk=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B1SGKoGPuVQcMxTdbQr0qKtAAsg=</DigestValue>
      </Reference>
    </Manifest>
    <SignatureProperties>
      <SignatureProperty Id="idSignatureTime" Target="#idPackageSignature">
        <mdssi:SignatureTime>
          <mdssi:Format>YYYY-MM-DDThh:mm:ssTZD</mdssi:Format>
          <mdssi:Value>2016-01-08T09:42:17Z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10101984</SignatureComments>
          <WindowsVersion>6.1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7D98-06AD-4D8E-87BA-FF9F5B88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12</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81A Ly Nam De</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Việt Hùng</dc:creator>
  <cp:lastModifiedBy>lamvt</cp:lastModifiedBy>
  <cp:revision>37</cp:revision>
  <dcterms:created xsi:type="dcterms:W3CDTF">2015-07-17T02:47:00Z</dcterms:created>
  <dcterms:modified xsi:type="dcterms:W3CDTF">2016-01-08T09:41:00Z</dcterms:modified>
</cp:coreProperties>
</file>